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708E8" w14:textId="77777777" w:rsidR="008674EC" w:rsidRPr="001A441E" w:rsidRDefault="008674EC" w:rsidP="008674EC">
      <w:pPr>
        <w:spacing w:before="100" w:beforeAutospacing="1" w:after="100" w:afterAutospacing="1"/>
        <w:outlineLvl w:val="1"/>
        <w:rPr>
          <w:rFonts w:ascii="Times New Roman" w:hAnsi="Times New Roman"/>
          <w:b/>
          <w:sz w:val="36"/>
          <w:szCs w:val="36"/>
        </w:rPr>
      </w:pPr>
      <w:r w:rsidRPr="001A441E">
        <w:rPr>
          <w:rFonts w:ascii="Times New Roman" w:hAnsi="Times New Roman"/>
          <w:b/>
          <w:sz w:val="36"/>
          <w:szCs w:val="36"/>
        </w:rPr>
        <w:t>The Electromagnetic Pulse Commission Warns of an Old Threat with a New Face</w:t>
      </w:r>
    </w:p>
    <w:p w14:paraId="0FFD8E37" w14:textId="342389EC" w:rsidR="008674EC" w:rsidRPr="001A441E" w:rsidRDefault="008674EC" w:rsidP="008674EC">
      <w:pPr>
        <w:rPr>
          <w:rFonts w:ascii="Times New Roman" w:hAnsi="Times New Roman"/>
          <w:bCs w:val="0"/>
          <w:sz w:val="24"/>
          <w:szCs w:val="24"/>
        </w:rPr>
      </w:pPr>
      <w:r w:rsidRPr="001A441E">
        <w:rPr>
          <w:rFonts w:ascii="Times New Roman" w:hAnsi="Times New Roman"/>
          <w:bCs w:val="0"/>
          <w:sz w:val="24"/>
          <w:szCs w:val="24"/>
        </w:rPr>
        <w:t xml:space="preserve">Published on </w:t>
      </w:r>
      <w:r w:rsidRPr="001A441E">
        <w:rPr>
          <w:rFonts w:ascii="Times New Roman" w:hAnsi="Times New Roman"/>
          <w:bCs w:val="0"/>
          <w:i/>
          <w:iCs/>
          <w:sz w:val="24"/>
          <w:szCs w:val="24"/>
        </w:rPr>
        <w:t>August 3, 2004</w:t>
      </w:r>
      <w:r w:rsidRPr="001A441E">
        <w:rPr>
          <w:rFonts w:ascii="Times New Roman" w:hAnsi="Times New Roman"/>
          <w:bCs w:val="0"/>
          <w:sz w:val="24"/>
          <w:szCs w:val="24"/>
        </w:rPr>
        <w:t xml:space="preserve"> by Jack Spencer Backgrounder #1784 </w:t>
      </w:r>
    </w:p>
    <w:p w14:paraId="45895B3B" w14:textId="77777777" w:rsidR="001A441E" w:rsidRDefault="008674EC" w:rsidP="001A441E">
      <w:pPr>
        <w:spacing w:before="100" w:beforeAutospacing="1" w:after="100" w:afterAutospacing="1"/>
        <w:rPr>
          <w:rFonts w:ascii="Times New Roman" w:hAnsi="Times New Roman"/>
          <w:bCs w:val="0"/>
          <w:sz w:val="24"/>
          <w:szCs w:val="24"/>
        </w:rPr>
      </w:pPr>
      <w:r w:rsidRPr="001A441E">
        <w:rPr>
          <w:rFonts w:ascii="Times New Roman" w:hAnsi="Times New Roman"/>
          <w:bCs w:val="0"/>
          <w:i/>
          <w:iCs/>
          <w:sz w:val="24"/>
          <w:szCs w:val="24"/>
        </w:rPr>
        <w:t>For updated research on electromagnetic pulse attacks, visit our Electromagnetic Pulse Research page</w:t>
      </w:r>
      <w:r w:rsidRPr="001A441E">
        <w:rPr>
          <w:rFonts w:ascii="Times New Roman" w:hAnsi="Times New Roman"/>
          <w:bCs w:val="0"/>
          <w:sz w:val="24"/>
          <w:szCs w:val="24"/>
        </w:rPr>
        <w:t xml:space="preserve"> </w:t>
      </w:r>
      <w:r w:rsidRPr="001A441E">
        <w:rPr>
          <w:rFonts w:ascii="Times New Roman" w:hAnsi="Times New Roman"/>
          <w:bCs w:val="0"/>
          <w:i/>
          <w:iCs/>
          <w:sz w:val="24"/>
          <w:szCs w:val="24"/>
        </w:rPr>
        <w:t>http://www.heritage.org/Research/HomelandSecurity/wm2159.cfm</w:t>
      </w:r>
      <w:r w:rsidRPr="001A441E">
        <w:rPr>
          <w:rFonts w:ascii="Times New Roman" w:hAnsi="Times New Roman"/>
          <w:bCs w:val="0"/>
          <w:sz w:val="24"/>
          <w:szCs w:val="24"/>
        </w:rPr>
        <w:br/>
      </w:r>
      <w:r w:rsidR="001A441E" w:rsidRPr="001A441E">
        <w:rPr>
          <w:rFonts w:ascii="Times New Roman" w:hAnsi="Times New Roman"/>
          <w:bCs w:val="0"/>
          <w:sz w:val="24"/>
          <w:szCs w:val="24"/>
        </w:rPr>
        <w:pict w14:anchorId="6726DB81">
          <v:rect id="_x0000_i1029" style="width:0;height:1.5pt" o:hralign="center" o:hrstd="t" o:hr="t" fillcolor="#a0a0a0" stroked="f"/>
        </w:pict>
      </w:r>
      <w:r w:rsidRPr="001A441E">
        <w:rPr>
          <w:rFonts w:ascii="Times New Roman" w:hAnsi="Times New Roman"/>
          <w:bCs w:val="0"/>
          <w:sz w:val="24"/>
          <w:szCs w:val="24"/>
        </w:rPr>
        <w:br/>
      </w:r>
    </w:p>
    <w:p w14:paraId="5BC436BC" w14:textId="6FB673E7" w:rsidR="008674EC" w:rsidRPr="001A441E" w:rsidRDefault="008674EC" w:rsidP="001A441E">
      <w:pPr>
        <w:spacing w:before="100" w:beforeAutospacing="1" w:after="100" w:afterAutospacing="1"/>
        <w:rPr>
          <w:rFonts w:ascii="Times New Roman" w:hAnsi="Times New Roman"/>
          <w:bCs w:val="0"/>
          <w:sz w:val="24"/>
          <w:szCs w:val="24"/>
        </w:rPr>
      </w:pPr>
      <w:bookmarkStart w:id="0" w:name="_GoBack"/>
      <w:bookmarkEnd w:id="0"/>
      <w:r w:rsidRPr="001A441E">
        <w:rPr>
          <w:rFonts w:ascii="Times New Roman" w:hAnsi="Times New Roman"/>
          <w:bCs w:val="0"/>
          <w:sz w:val="24"/>
          <w:szCs w:val="24"/>
        </w:rPr>
        <w:t>A nuclear-generated electromagnetic pulse "is one of a small number of threats that has the potential to hold our society seriously at risk and might result in defeat of our military forces." The Commission to Assess the Threat to the United States from Electromagnetic Pulse (EMP) Attack announced this startling conclusion in a July 22 report to Congress.1 This alarming report clears the way for Congress to debate more seriously the most effective measures to meet the threat of an EMP attack.</w:t>
      </w:r>
    </w:p>
    <w:p w14:paraId="1174B419" w14:textId="77777777" w:rsidR="008674EC" w:rsidRPr="001A441E" w:rsidRDefault="008674EC" w:rsidP="008674EC">
      <w:pPr>
        <w:spacing w:before="100" w:beforeAutospacing="1" w:after="100" w:afterAutospacing="1"/>
        <w:rPr>
          <w:rFonts w:ascii="Times New Roman" w:hAnsi="Times New Roman"/>
          <w:bCs w:val="0"/>
          <w:sz w:val="24"/>
          <w:szCs w:val="24"/>
        </w:rPr>
      </w:pPr>
      <w:bookmarkStart w:id="1" w:name="pgfId-1132859"/>
      <w:bookmarkEnd w:id="1"/>
      <w:r w:rsidRPr="001A441E">
        <w:rPr>
          <w:rFonts w:ascii="Times New Roman" w:hAnsi="Times New Roman"/>
          <w:bCs w:val="0"/>
          <w:sz w:val="24"/>
          <w:szCs w:val="24"/>
        </w:rPr>
        <w:t>Protecting the United States against the evolving EMP threat will require a mix of active defenses, passive defenses, and policy changes. Specifically, the United States should:</w:t>
      </w:r>
    </w:p>
    <w:p w14:paraId="452DE8D7" w14:textId="77777777" w:rsidR="008674EC" w:rsidRPr="001A441E" w:rsidRDefault="008674EC" w:rsidP="008674EC">
      <w:pPr>
        <w:numPr>
          <w:ilvl w:val="0"/>
          <w:numId w:val="3"/>
        </w:numPr>
        <w:spacing w:before="100" w:beforeAutospacing="1" w:after="100" w:afterAutospacing="1"/>
        <w:rPr>
          <w:rFonts w:ascii="Times New Roman" w:hAnsi="Times New Roman"/>
          <w:bCs w:val="0"/>
          <w:sz w:val="24"/>
          <w:szCs w:val="24"/>
        </w:rPr>
      </w:pPr>
      <w:bookmarkStart w:id="2" w:name="pgfId-1132860"/>
      <w:bookmarkEnd w:id="2"/>
      <w:r w:rsidRPr="001A441E">
        <w:rPr>
          <w:rFonts w:ascii="Times New Roman" w:hAnsi="Times New Roman"/>
          <w:bCs w:val="0"/>
          <w:sz w:val="24"/>
          <w:szCs w:val="24"/>
        </w:rPr>
        <w:t xml:space="preserve">Develop a clear policy about how it will respond to an EMP attack; </w:t>
      </w:r>
    </w:p>
    <w:p w14:paraId="0D4A5E12" w14:textId="77777777" w:rsidR="008674EC" w:rsidRPr="001A441E" w:rsidRDefault="008674EC" w:rsidP="008674EC">
      <w:pPr>
        <w:numPr>
          <w:ilvl w:val="0"/>
          <w:numId w:val="3"/>
        </w:numPr>
        <w:spacing w:before="100" w:beforeAutospacing="1" w:after="100" w:afterAutospacing="1"/>
        <w:rPr>
          <w:rFonts w:ascii="Times New Roman" w:hAnsi="Times New Roman"/>
          <w:bCs w:val="0"/>
          <w:sz w:val="24"/>
          <w:szCs w:val="24"/>
        </w:rPr>
      </w:pPr>
      <w:bookmarkStart w:id="3" w:name="pgfId-1132861"/>
      <w:bookmarkEnd w:id="3"/>
      <w:r w:rsidRPr="001A441E">
        <w:rPr>
          <w:rFonts w:ascii="Times New Roman" w:hAnsi="Times New Roman"/>
          <w:bCs w:val="0"/>
          <w:sz w:val="24"/>
          <w:szCs w:val="24"/>
        </w:rPr>
        <w:t xml:space="preserve">Assess which assets of the nation's power grid and telecommunications infrastructure are most critical to the overall system; </w:t>
      </w:r>
    </w:p>
    <w:p w14:paraId="79078378" w14:textId="77777777" w:rsidR="008674EC" w:rsidRPr="001A441E" w:rsidRDefault="008674EC" w:rsidP="008674EC">
      <w:pPr>
        <w:numPr>
          <w:ilvl w:val="0"/>
          <w:numId w:val="3"/>
        </w:numPr>
        <w:spacing w:before="100" w:beforeAutospacing="1" w:after="100" w:afterAutospacing="1"/>
        <w:rPr>
          <w:rFonts w:ascii="Times New Roman" w:hAnsi="Times New Roman"/>
          <w:bCs w:val="0"/>
          <w:sz w:val="24"/>
          <w:szCs w:val="24"/>
        </w:rPr>
      </w:pPr>
      <w:bookmarkStart w:id="4" w:name="pgfId-1132862"/>
      <w:bookmarkEnd w:id="4"/>
      <w:r w:rsidRPr="001A441E">
        <w:rPr>
          <w:rFonts w:ascii="Times New Roman" w:hAnsi="Times New Roman"/>
          <w:bCs w:val="0"/>
          <w:sz w:val="24"/>
          <w:szCs w:val="24"/>
        </w:rPr>
        <w:t xml:space="preserve">Harden those critical assets against EMP; </w:t>
      </w:r>
    </w:p>
    <w:p w14:paraId="304B95DF" w14:textId="77777777" w:rsidR="008674EC" w:rsidRPr="001A441E" w:rsidRDefault="008674EC" w:rsidP="008674EC">
      <w:pPr>
        <w:numPr>
          <w:ilvl w:val="0"/>
          <w:numId w:val="3"/>
        </w:numPr>
        <w:spacing w:before="100" w:beforeAutospacing="1" w:after="100" w:afterAutospacing="1"/>
        <w:rPr>
          <w:rFonts w:ascii="Times New Roman" w:hAnsi="Times New Roman"/>
          <w:bCs w:val="0"/>
          <w:sz w:val="24"/>
          <w:szCs w:val="24"/>
        </w:rPr>
      </w:pPr>
      <w:bookmarkStart w:id="5" w:name="pgfId-1132863"/>
      <w:bookmarkEnd w:id="5"/>
      <w:r w:rsidRPr="001A441E">
        <w:rPr>
          <w:rFonts w:ascii="Times New Roman" w:hAnsi="Times New Roman"/>
          <w:bCs w:val="0"/>
          <w:sz w:val="24"/>
          <w:szCs w:val="24"/>
        </w:rPr>
        <w:t xml:space="preserve">Retrofit at least a portion of U.S. military assets to protect against EMP; </w:t>
      </w:r>
    </w:p>
    <w:p w14:paraId="5EC1487A" w14:textId="77777777" w:rsidR="008674EC" w:rsidRPr="001A441E" w:rsidRDefault="008674EC" w:rsidP="008674EC">
      <w:pPr>
        <w:numPr>
          <w:ilvl w:val="0"/>
          <w:numId w:val="3"/>
        </w:numPr>
        <w:spacing w:before="100" w:beforeAutospacing="1" w:after="100" w:afterAutospacing="1"/>
        <w:rPr>
          <w:rFonts w:ascii="Times New Roman" w:hAnsi="Times New Roman"/>
          <w:bCs w:val="0"/>
          <w:sz w:val="24"/>
          <w:szCs w:val="24"/>
        </w:rPr>
      </w:pPr>
      <w:bookmarkStart w:id="6" w:name="pgfId-1132864"/>
      <w:bookmarkEnd w:id="6"/>
      <w:r w:rsidRPr="001A441E">
        <w:rPr>
          <w:rFonts w:ascii="Times New Roman" w:hAnsi="Times New Roman"/>
          <w:bCs w:val="0"/>
          <w:sz w:val="24"/>
          <w:szCs w:val="24"/>
        </w:rPr>
        <w:t xml:space="preserve">Engineer EMP protections into a greater percentage of future military capabilities; and </w:t>
      </w:r>
    </w:p>
    <w:p w14:paraId="38066090" w14:textId="77777777" w:rsidR="008674EC" w:rsidRPr="001A441E" w:rsidRDefault="008674EC" w:rsidP="008674EC">
      <w:pPr>
        <w:numPr>
          <w:ilvl w:val="0"/>
          <w:numId w:val="3"/>
        </w:numPr>
        <w:spacing w:before="100" w:beforeAutospacing="1" w:after="100" w:afterAutospacing="1"/>
        <w:rPr>
          <w:rFonts w:ascii="Times New Roman" w:hAnsi="Times New Roman"/>
          <w:bCs w:val="0"/>
          <w:sz w:val="24"/>
          <w:szCs w:val="24"/>
        </w:rPr>
      </w:pPr>
      <w:bookmarkStart w:id="7" w:name="pgfId-1132865"/>
      <w:bookmarkEnd w:id="7"/>
      <w:r w:rsidRPr="001A441E">
        <w:rPr>
          <w:rFonts w:ascii="Times New Roman" w:hAnsi="Times New Roman"/>
          <w:bCs w:val="0"/>
          <w:sz w:val="24"/>
          <w:szCs w:val="24"/>
        </w:rPr>
        <w:t xml:space="preserve">Deploy an effective ballistic missile defense. </w:t>
      </w:r>
    </w:p>
    <w:p w14:paraId="67B351E5" w14:textId="77777777" w:rsidR="008674EC" w:rsidRPr="001A441E" w:rsidRDefault="008674EC" w:rsidP="008674EC">
      <w:pPr>
        <w:spacing w:before="100" w:beforeAutospacing="1" w:after="100" w:afterAutospacing="1"/>
        <w:outlineLvl w:val="3"/>
        <w:rPr>
          <w:rFonts w:ascii="Times New Roman" w:hAnsi="Times New Roman"/>
          <w:b/>
          <w:sz w:val="24"/>
          <w:szCs w:val="24"/>
        </w:rPr>
      </w:pPr>
      <w:bookmarkStart w:id="8" w:name="pgfId-1132866"/>
      <w:bookmarkEnd w:id="8"/>
      <w:r w:rsidRPr="001A441E">
        <w:rPr>
          <w:rFonts w:ascii="Times New Roman" w:hAnsi="Times New Roman"/>
          <w:b/>
          <w:sz w:val="24"/>
          <w:szCs w:val="24"/>
        </w:rPr>
        <w:t>What Is Electromagnetic Pulse?</w:t>
      </w:r>
    </w:p>
    <w:p w14:paraId="6559B95F" w14:textId="2130BCAA" w:rsidR="008674EC" w:rsidRPr="001A441E" w:rsidRDefault="008674EC" w:rsidP="008674EC">
      <w:pPr>
        <w:spacing w:before="100" w:beforeAutospacing="1" w:after="100" w:afterAutospacing="1"/>
        <w:rPr>
          <w:rFonts w:ascii="Times New Roman" w:hAnsi="Times New Roman"/>
          <w:bCs w:val="0"/>
          <w:sz w:val="24"/>
          <w:szCs w:val="24"/>
        </w:rPr>
      </w:pPr>
      <w:bookmarkStart w:id="9" w:name="pgfId-1132867"/>
      <w:bookmarkEnd w:id="9"/>
      <w:r w:rsidRPr="001A441E">
        <w:rPr>
          <w:rFonts w:ascii="Times New Roman" w:hAnsi="Times New Roman"/>
          <w:bCs w:val="0"/>
          <w:sz w:val="24"/>
          <w:szCs w:val="24"/>
        </w:rPr>
        <w:t>In addition to the ability to kill thousands of people instantly, nuclear weapons have another, equally crippling capability to destroy or disrupt power grids, electronic systems, and communications in an entire country, while sparing the lives of its people--at least initially. Specifically, a nuclear bomb detonated above the earth's atmosphere would create a split-second electromagnetic pulse, similar to an extremely high-energy radio wave. For example, a single nuclear weapon detonated at an altitude of 500 kilometers could produce an EMP that would blanket the entire continental United States, potentially damaging or destroying military forces and civilian communications, power, transportation, water, food, and other infrastructure essential to modern society.2 Although recent changes in homeland security policy would decrease the severity of such an attack, recovery could still take years. In a congressional hearing on the EMP threat, chaired by Representative Roscoe Bartlett (R-MD), Dr. Lowell Wood of the Lawrence Livermore National Laboratory described the effect of an EMP attack as instantly regressing a country dependent on 21st century technology by more than 100 years.3</w:t>
      </w:r>
    </w:p>
    <w:p w14:paraId="3E296307" w14:textId="77777777" w:rsidR="008674EC" w:rsidRPr="001A441E" w:rsidRDefault="008674EC" w:rsidP="008674EC">
      <w:pPr>
        <w:spacing w:before="100" w:beforeAutospacing="1" w:after="100" w:afterAutospacing="1"/>
        <w:rPr>
          <w:rFonts w:ascii="Times New Roman" w:hAnsi="Times New Roman"/>
          <w:bCs w:val="0"/>
          <w:sz w:val="24"/>
          <w:szCs w:val="24"/>
        </w:rPr>
      </w:pPr>
      <w:bookmarkStart w:id="10" w:name="pgfId-1132874"/>
      <w:bookmarkEnd w:id="10"/>
      <w:r w:rsidRPr="001A441E">
        <w:rPr>
          <w:rFonts w:ascii="Times New Roman" w:hAnsi="Times New Roman"/>
          <w:bCs w:val="0"/>
          <w:sz w:val="24"/>
          <w:szCs w:val="24"/>
        </w:rPr>
        <w:lastRenderedPageBreak/>
        <w:t>Although the EMP threat has been the focus of significant government-funded research and testing over the past 30 years, most of those efforts were conducted during the Cold War and focused on hardening strategic systems against a massive nuclear attack by the Soviet Union. Far fewer resources have been dedicated to examining the potential vulnerability of the U.S. civilian and industrial infrastructure to an EMP attack. Moreover, since the end of the Cold War, U.S. military and civilian systems have become increasingly dependent on advanced electronics that are potentially more vulnerable than older electronics to EMP attack--a trend that will likely continue.</w:t>
      </w:r>
    </w:p>
    <w:p w14:paraId="54C8E480" w14:textId="77777777" w:rsidR="008674EC" w:rsidRPr="001A441E" w:rsidRDefault="008674EC" w:rsidP="008674EC">
      <w:pPr>
        <w:spacing w:before="100" w:beforeAutospacing="1" w:after="100" w:afterAutospacing="1"/>
        <w:outlineLvl w:val="3"/>
        <w:rPr>
          <w:rFonts w:ascii="Times New Roman" w:hAnsi="Times New Roman"/>
          <w:b/>
          <w:sz w:val="24"/>
          <w:szCs w:val="24"/>
        </w:rPr>
      </w:pPr>
      <w:bookmarkStart w:id="11" w:name="pgfId-1132875"/>
      <w:bookmarkEnd w:id="11"/>
      <w:r w:rsidRPr="001A441E">
        <w:rPr>
          <w:rFonts w:ascii="Times New Roman" w:hAnsi="Times New Roman"/>
          <w:b/>
          <w:sz w:val="24"/>
          <w:szCs w:val="24"/>
        </w:rPr>
        <w:t>The EMP Commission</w:t>
      </w:r>
    </w:p>
    <w:p w14:paraId="39F2DDFD" w14:textId="77777777" w:rsidR="008674EC" w:rsidRPr="001A441E" w:rsidRDefault="008674EC" w:rsidP="008674EC">
      <w:pPr>
        <w:spacing w:before="100" w:beforeAutospacing="1" w:after="100" w:afterAutospacing="1"/>
        <w:rPr>
          <w:rFonts w:ascii="Times New Roman" w:hAnsi="Times New Roman"/>
          <w:bCs w:val="0"/>
          <w:sz w:val="24"/>
          <w:szCs w:val="24"/>
        </w:rPr>
      </w:pPr>
      <w:bookmarkStart w:id="12" w:name="pgfId-1132876"/>
      <w:bookmarkEnd w:id="12"/>
      <w:r w:rsidRPr="001A441E">
        <w:rPr>
          <w:rFonts w:ascii="Times New Roman" w:hAnsi="Times New Roman"/>
          <w:bCs w:val="0"/>
          <w:sz w:val="24"/>
          <w:szCs w:val="24"/>
        </w:rPr>
        <w:t>Recognizing the potential of this powerful nuclear phenomenon, Congress established the EMP Commission under the National Defense Authorization Act of 2001 in order to provide an independent assessment of this threat against the United States. The authorizing provision directed that the EMP Commission investigate and report to Congress its findings and recommendations for the United States concerning four aspects of the EMP threat:</w:t>
      </w:r>
    </w:p>
    <w:p w14:paraId="353B046F" w14:textId="77777777" w:rsidR="008674EC" w:rsidRPr="001A441E" w:rsidRDefault="008674EC" w:rsidP="008674EC">
      <w:pPr>
        <w:numPr>
          <w:ilvl w:val="0"/>
          <w:numId w:val="4"/>
        </w:numPr>
        <w:spacing w:before="100" w:beforeAutospacing="1" w:after="100" w:afterAutospacing="1"/>
        <w:rPr>
          <w:rFonts w:ascii="Times New Roman" w:hAnsi="Times New Roman"/>
          <w:bCs w:val="0"/>
          <w:sz w:val="24"/>
          <w:szCs w:val="24"/>
        </w:rPr>
      </w:pPr>
      <w:bookmarkStart w:id="13" w:name="pgfId-1132877"/>
      <w:bookmarkEnd w:id="13"/>
      <w:r w:rsidRPr="001A441E">
        <w:rPr>
          <w:rFonts w:ascii="Times New Roman" w:hAnsi="Times New Roman"/>
          <w:bCs w:val="0"/>
          <w:sz w:val="24"/>
          <w:szCs w:val="24"/>
        </w:rPr>
        <w:t xml:space="preserve">The nature and magnitude of potential high-altitude EMP threats to the U.S. from all potentially hostile states and non-state actors that have or could acquire nuclear weapons and ballistic missiles enabling them to launch a high-altitude EMP attack against the U.S. within the next 15 years; </w:t>
      </w:r>
    </w:p>
    <w:p w14:paraId="3425E1C7" w14:textId="77777777" w:rsidR="008674EC" w:rsidRPr="001A441E" w:rsidRDefault="008674EC" w:rsidP="008674EC">
      <w:pPr>
        <w:numPr>
          <w:ilvl w:val="0"/>
          <w:numId w:val="4"/>
        </w:numPr>
        <w:spacing w:before="100" w:beforeAutospacing="1" w:after="100" w:afterAutospacing="1"/>
        <w:rPr>
          <w:rFonts w:ascii="Times New Roman" w:hAnsi="Times New Roman"/>
          <w:bCs w:val="0"/>
          <w:sz w:val="24"/>
          <w:szCs w:val="24"/>
        </w:rPr>
      </w:pPr>
      <w:bookmarkStart w:id="14" w:name="pgfId-1132878"/>
      <w:bookmarkEnd w:id="14"/>
      <w:r w:rsidRPr="001A441E">
        <w:rPr>
          <w:rFonts w:ascii="Times New Roman" w:hAnsi="Times New Roman"/>
          <w:bCs w:val="0"/>
          <w:sz w:val="24"/>
          <w:szCs w:val="24"/>
        </w:rPr>
        <w:t xml:space="preserve">The vulnerability of U.S. military and civilian systems to an EMP attack, giving special attention to the vulnerability of the civilian infrastructure as a matter of emergency preparedness; </w:t>
      </w:r>
    </w:p>
    <w:p w14:paraId="2C5365C3" w14:textId="77777777" w:rsidR="008674EC" w:rsidRPr="001A441E" w:rsidRDefault="008674EC" w:rsidP="008674EC">
      <w:pPr>
        <w:numPr>
          <w:ilvl w:val="0"/>
          <w:numId w:val="4"/>
        </w:numPr>
        <w:spacing w:before="100" w:beforeAutospacing="1" w:after="100" w:afterAutospacing="1"/>
        <w:rPr>
          <w:rFonts w:ascii="Times New Roman" w:hAnsi="Times New Roman"/>
          <w:bCs w:val="0"/>
          <w:sz w:val="24"/>
          <w:szCs w:val="24"/>
        </w:rPr>
      </w:pPr>
      <w:bookmarkStart w:id="15" w:name="pgfId-1132879"/>
      <w:bookmarkEnd w:id="15"/>
      <w:r w:rsidRPr="001A441E">
        <w:rPr>
          <w:rFonts w:ascii="Times New Roman" w:hAnsi="Times New Roman"/>
          <w:bCs w:val="0"/>
          <w:sz w:val="24"/>
          <w:szCs w:val="24"/>
        </w:rPr>
        <w:t xml:space="preserve">The capability of the U.S. to repair and recover from damage inflicted on the U.S. military and civilian systems by an EMP attack; and </w:t>
      </w:r>
    </w:p>
    <w:p w14:paraId="1673B4D9" w14:textId="497FF4D4" w:rsidR="008674EC" w:rsidRPr="001A441E" w:rsidRDefault="008674EC" w:rsidP="008674EC">
      <w:pPr>
        <w:numPr>
          <w:ilvl w:val="0"/>
          <w:numId w:val="4"/>
        </w:numPr>
        <w:spacing w:before="100" w:beforeAutospacing="1" w:after="100" w:afterAutospacing="1"/>
        <w:rPr>
          <w:rFonts w:ascii="Times New Roman" w:hAnsi="Times New Roman"/>
          <w:bCs w:val="0"/>
          <w:sz w:val="24"/>
          <w:szCs w:val="24"/>
        </w:rPr>
      </w:pPr>
      <w:bookmarkStart w:id="16" w:name="pgfId-1132880"/>
      <w:bookmarkEnd w:id="16"/>
      <w:r w:rsidRPr="001A441E">
        <w:rPr>
          <w:rFonts w:ascii="Times New Roman" w:hAnsi="Times New Roman"/>
          <w:bCs w:val="0"/>
          <w:sz w:val="24"/>
          <w:szCs w:val="24"/>
        </w:rPr>
        <w:t xml:space="preserve">The feasibility and cost of hardening select military and civilian systems against EMP attack.4 </w:t>
      </w:r>
    </w:p>
    <w:p w14:paraId="6FED957D" w14:textId="77777777" w:rsidR="008674EC" w:rsidRPr="001A441E" w:rsidRDefault="008674EC" w:rsidP="008674EC">
      <w:pPr>
        <w:spacing w:before="100" w:beforeAutospacing="1" w:after="100" w:afterAutospacing="1"/>
        <w:outlineLvl w:val="3"/>
        <w:rPr>
          <w:rFonts w:ascii="Times New Roman" w:hAnsi="Times New Roman"/>
          <w:b/>
          <w:sz w:val="24"/>
          <w:szCs w:val="24"/>
        </w:rPr>
      </w:pPr>
      <w:bookmarkStart w:id="17" w:name="pgfId-1132884"/>
      <w:bookmarkEnd w:id="17"/>
      <w:r w:rsidRPr="001A441E">
        <w:rPr>
          <w:rFonts w:ascii="Times New Roman" w:hAnsi="Times New Roman"/>
          <w:b/>
          <w:sz w:val="24"/>
          <w:szCs w:val="24"/>
        </w:rPr>
        <w:t>America's Vulnerability to EMP Attack</w:t>
      </w:r>
    </w:p>
    <w:p w14:paraId="088CC025" w14:textId="77777777" w:rsidR="008674EC" w:rsidRPr="001A441E" w:rsidRDefault="008674EC" w:rsidP="008674EC">
      <w:pPr>
        <w:spacing w:before="100" w:beforeAutospacing="1" w:after="100" w:afterAutospacing="1"/>
        <w:rPr>
          <w:rFonts w:ascii="Times New Roman" w:hAnsi="Times New Roman"/>
          <w:bCs w:val="0"/>
          <w:sz w:val="24"/>
          <w:szCs w:val="24"/>
        </w:rPr>
      </w:pPr>
      <w:bookmarkStart w:id="18" w:name="pgfId-1132885"/>
      <w:bookmarkEnd w:id="18"/>
      <w:r w:rsidRPr="001A441E">
        <w:rPr>
          <w:rFonts w:ascii="Times New Roman" w:hAnsi="Times New Roman"/>
          <w:bCs w:val="0"/>
          <w:sz w:val="24"/>
          <w:szCs w:val="24"/>
        </w:rPr>
        <w:t>Little has been done to safeguard U.S. electrical systems from the EMP threat beyond simply protecting the nation's nuclear war-fighting infrastructure--and even that is not as secure as it once was. During the Cold War, only the Soviet Union--and to a lesser extent China--had the ability to mount an EMP attack against the United States. If one of those countries had launched an EMP attack, it would most likely have been the initial salvo of a larger nuclear attack. Therefore, it made little sense to separate an EMP attack from general nuclear war. Because most civilian and non-strategic military equipment would be destroyed or of no use during a full-scale nuclear exchange, there was no requirement to protect civil infrastructure from an EMP.</w:t>
      </w:r>
    </w:p>
    <w:p w14:paraId="1AB3F5EE" w14:textId="77777777" w:rsidR="008674EC" w:rsidRPr="001A441E" w:rsidRDefault="008674EC" w:rsidP="008674EC">
      <w:pPr>
        <w:spacing w:before="100" w:beforeAutospacing="1" w:after="100" w:afterAutospacing="1"/>
        <w:rPr>
          <w:rFonts w:ascii="Times New Roman" w:hAnsi="Times New Roman"/>
          <w:bCs w:val="0"/>
          <w:sz w:val="24"/>
          <w:szCs w:val="24"/>
        </w:rPr>
      </w:pPr>
      <w:bookmarkStart w:id="19" w:name="pgfId-1132886"/>
      <w:bookmarkEnd w:id="19"/>
      <w:r w:rsidRPr="001A441E">
        <w:rPr>
          <w:rFonts w:ascii="Times New Roman" w:hAnsi="Times New Roman"/>
          <w:bCs w:val="0"/>
          <w:sz w:val="24"/>
          <w:szCs w:val="24"/>
        </w:rPr>
        <w:t xml:space="preserve">Today, the proliferation of nuclear technology and ballistic missiles has changed the nature of the EMP threat. A high-altitude EMP explosion over the continental United States or a battle space must be understood as a separate and unique threat that requires a </w:t>
      </w:r>
      <w:r w:rsidRPr="001A441E">
        <w:rPr>
          <w:rFonts w:ascii="Times New Roman" w:hAnsi="Times New Roman"/>
          <w:bCs w:val="0"/>
          <w:sz w:val="24"/>
          <w:szCs w:val="24"/>
        </w:rPr>
        <w:lastRenderedPageBreak/>
        <w:t>unique response. Understanding both the effects of EMP, as well as America's vulnerability, is the first step in addressing the threat.</w:t>
      </w:r>
    </w:p>
    <w:p w14:paraId="04EE5E91" w14:textId="48F5515E" w:rsidR="008674EC" w:rsidRPr="001A441E" w:rsidRDefault="008674EC" w:rsidP="008674EC">
      <w:pPr>
        <w:spacing w:before="100" w:beforeAutospacing="1" w:after="100" w:afterAutospacing="1"/>
        <w:rPr>
          <w:rFonts w:ascii="Times New Roman" w:hAnsi="Times New Roman"/>
          <w:bCs w:val="0"/>
          <w:sz w:val="24"/>
          <w:szCs w:val="24"/>
        </w:rPr>
      </w:pPr>
      <w:bookmarkStart w:id="20" w:name="pgfId-1132887"/>
      <w:bookmarkEnd w:id="20"/>
      <w:r w:rsidRPr="001A441E">
        <w:rPr>
          <w:rFonts w:ascii="Times New Roman" w:hAnsi="Times New Roman"/>
          <w:bCs w:val="0"/>
          <w:sz w:val="24"/>
          <w:szCs w:val="24"/>
        </w:rPr>
        <w:t>The scientific principles behind generating a high-altitude EMP are relatively simple. If a nuclear weapon is detonated between 25 miles and 300 miles above the earth's surface, the radiation from the explosion interacts with air molecules to produce high-energy electrons that speed across the earth's magnetic field as an instantaneous, invisible electromagnetic pulse.5</w:t>
      </w:r>
    </w:p>
    <w:p w14:paraId="47AE8F81" w14:textId="77777777" w:rsidR="008674EC" w:rsidRPr="001A441E" w:rsidRDefault="008674EC" w:rsidP="008674EC">
      <w:pPr>
        <w:spacing w:before="100" w:beforeAutospacing="1" w:after="100" w:afterAutospacing="1"/>
        <w:rPr>
          <w:rFonts w:ascii="Times New Roman" w:hAnsi="Times New Roman"/>
          <w:bCs w:val="0"/>
          <w:sz w:val="24"/>
          <w:szCs w:val="24"/>
        </w:rPr>
      </w:pPr>
      <w:bookmarkStart w:id="21" w:name="pgfId-1132891"/>
      <w:bookmarkEnd w:id="21"/>
      <w:r w:rsidRPr="001A441E">
        <w:rPr>
          <w:rFonts w:ascii="Times New Roman" w:hAnsi="Times New Roman"/>
          <w:bCs w:val="0"/>
          <w:sz w:val="24"/>
          <w:szCs w:val="24"/>
        </w:rPr>
        <w:t>An EMP can have devastating consequences for developed countries because any metallic conductor in the affected area becomes a "receiver" for the powerful energy burst released by the blast. Such receivers include anything with electronic wiring--from airplanes and automobiles to computers, railroad tracks, and communication lines. If systems connected to these "receivers" are not protected, they will likely be damaged or disrupted by the intense energy pulse. Indeed, depending on the strength of the pulse and the vulnerability of the equipment, the effects could range from a passing interference to completely melting the electrical components.</w:t>
      </w:r>
    </w:p>
    <w:p w14:paraId="0EC435DD" w14:textId="77777777" w:rsidR="008674EC" w:rsidRPr="001A441E" w:rsidRDefault="008674EC" w:rsidP="008674EC">
      <w:pPr>
        <w:spacing w:before="100" w:beforeAutospacing="1" w:after="100" w:afterAutospacing="1"/>
        <w:rPr>
          <w:rFonts w:ascii="Times New Roman" w:hAnsi="Times New Roman"/>
          <w:bCs w:val="0"/>
          <w:sz w:val="24"/>
          <w:szCs w:val="24"/>
        </w:rPr>
      </w:pPr>
      <w:bookmarkStart w:id="22" w:name="pgfId-1132892"/>
      <w:bookmarkEnd w:id="22"/>
      <w:r w:rsidRPr="001A441E">
        <w:rPr>
          <w:rFonts w:ascii="Times New Roman" w:hAnsi="Times New Roman"/>
          <w:bCs w:val="0"/>
          <w:sz w:val="24"/>
          <w:szCs w:val="24"/>
        </w:rPr>
        <w:t>An EMP attack damages all unprotected electronic equipment within the blast's "line of sight" (the EMP's "footprint" on the earth's surface). The size of the footprint is determined by the altitude of the explosion. The higher the altitude, the greater the land area affected. A Scud-type ballistic missile launched from a vessel in U.S. coastal waters and detonated at an altitude of 95 miles could degrade electronic systems across one-quarter of the United States. A more powerful missile launched from North Korea could probably deliver a warhead 300 miles above America--enough to degrade the electronic systems across the entire continental United States.</w:t>
      </w:r>
    </w:p>
    <w:p w14:paraId="18530547" w14:textId="77777777" w:rsidR="008674EC" w:rsidRPr="001A441E" w:rsidRDefault="008674EC" w:rsidP="008674EC">
      <w:pPr>
        <w:spacing w:before="100" w:beforeAutospacing="1" w:after="100" w:afterAutospacing="1"/>
        <w:rPr>
          <w:rFonts w:ascii="Times New Roman" w:hAnsi="Times New Roman"/>
          <w:bCs w:val="0"/>
          <w:sz w:val="24"/>
          <w:szCs w:val="24"/>
        </w:rPr>
      </w:pPr>
      <w:bookmarkStart w:id="23" w:name="pgfId-1132893"/>
      <w:bookmarkEnd w:id="23"/>
      <w:r w:rsidRPr="001A441E">
        <w:rPr>
          <w:rFonts w:ascii="Times New Roman" w:hAnsi="Times New Roman"/>
          <w:bCs w:val="0"/>
          <w:sz w:val="24"/>
          <w:szCs w:val="24"/>
        </w:rPr>
        <w:t>Furthermore, a nuclear weapon with only a low explosive yield could be designed to generate a strong EMP. In fact, crude weapons with low yields, such as those used against Japan in World War II, would have ample power to generate an EMP over the entire continental United States.</w:t>
      </w:r>
    </w:p>
    <w:p w14:paraId="43FE2BCA" w14:textId="77777777" w:rsidR="008674EC" w:rsidRPr="001A441E" w:rsidRDefault="008674EC" w:rsidP="008674EC">
      <w:pPr>
        <w:spacing w:before="100" w:beforeAutospacing="1" w:after="100" w:afterAutospacing="1"/>
        <w:outlineLvl w:val="3"/>
        <w:rPr>
          <w:rFonts w:ascii="Times New Roman" w:hAnsi="Times New Roman"/>
          <w:b/>
          <w:sz w:val="24"/>
          <w:szCs w:val="24"/>
        </w:rPr>
      </w:pPr>
      <w:bookmarkStart w:id="24" w:name="pgfId-1132894"/>
      <w:bookmarkEnd w:id="24"/>
      <w:r w:rsidRPr="001A441E">
        <w:rPr>
          <w:rFonts w:ascii="Times New Roman" w:hAnsi="Times New Roman"/>
          <w:b/>
          <w:sz w:val="24"/>
          <w:szCs w:val="24"/>
        </w:rPr>
        <w:t>Likely EMP Scenarios</w:t>
      </w:r>
    </w:p>
    <w:p w14:paraId="08E2CAAA" w14:textId="77777777" w:rsidR="008674EC" w:rsidRPr="001A441E" w:rsidRDefault="008674EC" w:rsidP="008674EC">
      <w:pPr>
        <w:spacing w:before="100" w:beforeAutospacing="1" w:after="100" w:afterAutospacing="1"/>
        <w:rPr>
          <w:rFonts w:ascii="Times New Roman" w:hAnsi="Times New Roman"/>
          <w:bCs w:val="0"/>
          <w:sz w:val="24"/>
          <w:szCs w:val="24"/>
        </w:rPr>
      </w:pPr>
      <w:bookmarkStart w:id="25" w:name="pgfId-1132895"/>
      <w:bookmarkEnd w:id="25"/>
      <w:r w:rsidRPr="001A441E">
        <w:rPr>
          <w:rFonts w:ascii="Times New Roman" w:hAnsi="Times New Roman"/>
          <w:bCs w:val="0"/>
          <w:sz w:val="24"/>
          <w:szCs w:val="24"/>
        </w:rPr>
        <w:t>Under what circumstance would the United States be attacked with an EMP? Possible scenarios include a rogue state interested in demonstrating its ability to strike U.S. territory or a country that wants to give itself an advantage in a regional conflict by crippling U.S. military and other allied forces that are more dependent on advanced electronics.</w:t>
      </w:r>
    </w:p>
    <w:p w14:paraId="7F858CE8" w14:textId="1B16CE1D" w:rsidR="008674EC" w:rsidRPr="001A441E" w:rsidRDefault="008674EC" w:rsidP="008674EC">
      <w:pPr>
        <w:spacing w:before="100" w:beforeAutospacing="1" w:after="100" w:afterAutospacing="1"/>
        <w:rPr>
          <w:rFonts w:ascii="Times New Roman" w:hAnsi="Times New Roman"/>
          <w:bCs w:val="0"/>
          <w:sz w:val="24"/>
          <w:szCs w:val="24"/>
        </w:rPr>
      </w:pPr>
      <w:bookmarkStart w:id="26" w:name="pgfId-1132896"/>
      <w:bookmarkEnd w:id="26"/>
      <w:r w:rsidRPr="001A441E">
        <w:rPr>
          <w:rFonts w:ascii="Times New Roman" w:hAnsi="Times New Roman"/>
          <w:bCs w:val="0"/>
          <w:sz w:val="24"/>
          <w:szCs w:val="24"/>
        </w:rPr>
        <w:t xml:space="preserve">Although the threat of a high-altitude EMP attack against America existed during the Cold War, the likelihood may be much greater today.6 During the Cold War, an EMP attack was viewed as the first step in launching a nuclear war. However, it was never tried because the threat of massive nuclear retaliation, the central tenet of the mutual assured destruction doctrine, provided an effective deterrent. Although China and Russia both maintain the ability to launch major nuclear strikes against the United States, the </w:t>
      </w:r>
      <w:r w:rsidRPr="001A441E">
        <w:rPr>
          <w:rFonts w:ascii="Times New Roman" w:hAnsi="Times New Roman"/>
          <w:bCs w:val="0"/>
          <w:sz w:val="24"/>
          <w:szCs w:val="24"/>
        </w:rPr>
        <w:lastRenderedPageBreak/>
        <w:t>Cold War dynamic that made the doctrine of mutual assured destruction relevant is largely gone from today's strategic calculations.</w:t>
      </w:r>
    </w:p>
    <w:p w14:paraId="417BA67A" w14:textId="77777777" w:rsidR="008674EC" w:rsidRPr="001A441E" w:rsidRDefault="008674EC" w:rsidP="008674EC">
      <w:pPr>
        <w:spacing w:before="100" w:beforeAutospacing="1" w:after="100" w:afterAutospacing="1"/>
        <w:rPr>
          <w:rFonts w:ascii="Times New Roman" w:hAnsi="Times New Roman"/>
          <w:bCs w:val="0"/>
          <w:sz w:val="24"/>
          <w:szCs w:val="24"/>
        </w:rPr>
      </w:pPr>
      <w:bookmarkStart w:id="27" w:name="pgfId-1132900"/>
      <w:bookmarkEnd w:id="27"/>
      <w:r w:rsidRPr="001A441E">
        <w:rPr>
          <w:rFonts w:ascii="Times New Roman" w:hAnsi="Times New Roman"/>
          <w:bCs w:val="0"/>
          <w:sz w:val="24"/>
          <w:szCs w:val="24"/>
        </w:rPr>
        <w:t>The proliferation of weapons of mass destruction (WMDs), the rise of powerful non-state actors, and the evolving strategic relationships with countries like China and Russia have made the threat more difficult to assess. In reality, the U.S. simply cannot rely on the old tools of deterrence to compel threatening regimes not to attack the United States or its interests. As demonstrated on September 11, 2001, the Cold War deterrent of massive retaliation does not work.</w:t>
      </w:r>
    </w:p>
    <w:p w14:paraId="3FAE7C73" w14:textId="77777777" w:rsidR="008674EC" w:rsidRPr="001A441E" w:rsidRDefault="008674EC" w:rsidP="008674EC">
      <w:pPr>
        <w:spacing w:before="100" w:beforeAutospacing="1" w:after="100" w:afterAutospacing="1"/>
        <w:rPr>
          <w:rFonts w:ascii="Times New Roman" w:hAnsi="Times New Roman"/>
          <w:bCs w:val="0"/>
          <w:sz w:val="24"/>
          <w:szCs w:val="24"/>
        </w:rPr>
      </w:pPr>
      <w:bookmarkStart w:id="28" w:name="pgfId-1132901"/>
      <w:bookmarkEnd w:id="28"/>
      <w:r w:rsidRPr="001A441E">
        <w:rPr>
          <w:rFonts w:ascii="Times New Roman" w:hAnsi="Times New Roman"/>
          <w:bCs w:val="0"/>
          <w:sz w:val="24"/>
          <w:szCs w:val="24"/>
        </w:rPr>
        <w:t>The emergence of nuclear rogue states results in a completely new strategic calculation. Since no rogue nation has the capacity to fight a general nuclear war, an EMP blast would not be a precursor of full-scale nuclear war. Furthermore, since an EMP blast is unlikely to kill anyone directly or to be followed by a nuclear strike that would annihilate U.S. cities, the United States is less likely to retaliate and destroy an entire nation of innocent people as punishment for the decisions of a rogue leader. It is simply unclear how the U.S. would respond to such an attack.</w:t>
      </w:r>
    </w:p>
    <w:p w14:paraId="23E9115C" w14:textId="77777777" w:rsidR="008674EC" w:rsidRPr="001A441E" w:rsidRDefault="008674EC" w:rsidP="008674EC">
      <w:pPr>
        <w:spacing w:before="100" w:beforeAutospacing="1" w:after="100" w:afterAutospacing="1"/>
        <w:rPr>
          <w:rFonts w:ascii="Times New Roman" w:hAnsi="Times New Roman"/>
          <w:bCs w:val="0"/>
          <w:sz w:val="24"/>
          <w:szCs w:val="24"/>
        </w:rPr>
      </w:pPr>
      <w:bookmarkStart w:id="29" w:name="pgfId-1132902"/>
      <w:bookmarkEnd w:id="29"/>
      <w:r w:rsidRPr="001A441E">
        <w:rPr>
          <w:rFonts w:ascii="Times New Roman" w:hAnsi="Times New Roman"/>
          <w:bCs w:val="0"/>
          <w:sz w:val="24"/>
          <w:szCs w:val="24"/>
        </w:rPr>
        <w:t>The difficulty of developing a clear response to EMP is due primarily to the unique nature of the threat. It is unclear, for example, what would constitute a "proportional response" to an explosion that takes place in space without being seen or heard, yet instantaneously devastates society or a military force while resulting in no initial loss of life or physical destruction. Furthermore, there is a dearth of academic or legal analysis by which to guide such policies because, until very recently, few took the threat seriously. This is especially so in the context of rogue states or transnational groups.</w:t>
      </w:r>
    </w:p>
    <w:p w14:paraId="3F4BB822" w14:textId="77777777" w:rsidR="008674EC" w:rsidRPr="001A441E" w:rsidRDefault="008674EC" w:rsidP="008674EC">
      <w:pPr>
        <w:spacing w:before="100" w:beforeAutospacing="1" w:after="100" w:afterAutospacing="1"/>
        <w:rPr>
          <w:rFonts w:ascii="Times New Roman" w:hAnsi="Times New Roman"/>
          <w:bCs w:val="0"/>
          <w:sz w:val="24"/>
          <w:szCs w:val="24"/>
        </w:rPr>
      </w:pPr>
      <w:bookmarkStart w:id="30" w:name="pgfId-1132903"/>
      <w:bookmarkEnd w:id="30"/>
      <w:r w:rsidRPr="001A441E">
        <w:rPr>
          <w:rFonts w:ascii="Times New Roman" w:hAnsi="Times New Roman"/>
          <w:bCs w:val="0"/>
          <w:sz w:val="24"/>
          <w:szCs w:val="24"/>
        </w:rPr>
        <w:t>The simple motivation for a rogue state to use its limited nuclear arsenal in an EMP strike against the United States is that an EMP attack maximizes the impact of a few warheads while minimizing the risk of retaliation. This profound decrease in risk for rogue leaders could impel them to use EMP to offset overwhelming U.S. conventional power on the battlefield. While EMP may not precede general nuclear war, it could be used as an opening salvo in a conventional war. Nations with small numbers of nuclear missiles, such as North Korea or Iran, may consider an EMP attack against U.S. forces in a region, to degrade the U.S. military's technological advantage, or against the United States' national electronic infrastructure.</w:t>
      </w:r>
    </w:p>
    <w:p w14:paraId="56E3D5A7" w14:textId="77777777" w:rsidR="008674EC" w:rsidRPr="001A441E" w:rsidRDefault="008674EC" w:rsidP="008674EC">
      <w:pPr>
        <w:spacing w:before="100" w:beforeAutospacing="1" w:after="100" w:afterAutospacing="1"/>
        <w:rPr>
          <w:rFonts w:ascii="Times New Roman" w:hAnsi="Times New Roman"/>
          <w:bCs w:val="0"/>
          <w:sz w:val="24"/>
          <w:szCs w:val="24"/>
        </w:rPr>
      </w:pPr>
      <w:bookmarkStart w:id="31" w:name="pgfId-1132904"/>
      <w:bookmarkEnd w:id="31"/>
      <w:r w:rsidRPr="001A441E">
        <w:rPr>
          <w:rFonts w:ascii="Times New Roman" w:hAnsi="Times New Roman"/>
          <w:bCs w:val="0"/>
          <w:sz w:val="24"/>
          <w:szCs w:val="24"/>
        </w:rPr>
        <w:t>Furthermore, an EMP attack using a few nuclear weapons could theoretically damage the entire continental United States, far exceeding the impact of using those same warheads against specific U.S. cities or installations. Likewise, an EMP attack could degrade the U.S. armed forces throughout an entire region. Because America's response to an EMP attack by a rogue state is unclear and because EMP attacks are less risky for rogue states, such attacks are far more likely in this era of nuclear weapons proliferation than during the Cold War.</w:t>
      </w:r>
    </w:p>
    <w:p w14:paraId="7D8857AF" w14:textId="77777777" w:rsidR="008674EC" w:rsidRPr="001A441E" w:rsidRDefault="008674EC" w:rsidP="008674EC">
      <w:pPr>
        <w:spacing w:before="100" w:beforeAutospacing="1" w:after="100" w:afterAutospacing="1"/>
        <w:outlineLvl w:val="3"/>
        <w:rPr>
          <w:rFonts w:ascii="Times New Roman" w:hAnsi="Times New Roman"/>
          <w:b/>
          <w:sz w:val="24"/>
          <w:szCs w:val="24"/>
        </w:rPr>
      </w:pPr>
      <w:bookmarkStart w:id="32" w:name="pgfId-1132905"/>
      <w:bookmarkEnd w:id="32"/>
      <w:r w:rsidRPr="001A441E">
        <w:rPr>
          <w:rFonts w:ascii="Times New Roman" w:hAnsi="Times New Roman"/>
          <w:b/>
          <w:sz w:val="24"/>
          <w:szCs w:val="24"/>
        </w:rPr>
        <w:t>Protecting America Against EMP</w:t>
      </w:r>
    </w:p>
    <w:p w14:paraId="7298C39D" w14:textId="77777777" w:rsidR="008674EC" w:rsidRPr="001A441E" w:rsidRDefault="008674EC" w:rsidP="008674EC">
      <w:pPr>
        <w:spacing w:before="100" w:beforeAutospacing="1" w:after="100" w:afterAutospacing="1"/>
        <w:rPr>
          <w:rFonts w:ascii="Times New Roman" w:hAnsi="Times New Roman"/>
          <w:bCs w:val="0"/>
          <w:sz w:val="24"/>
          <w:szCs w:val="24"/>
        </w:rPr>
      </w:pPr>
      <w:bookmarkStart w:id="33" w:name="pgfId-1132906"/>
      <w:bookmarkEnd w:id="33"/>
      <w:r w:rsidRPr="001A441E">
        <w:rPr>
          <w:rFonts w:ascii="Times New Roman" w:hAnsi="Times New Roman"/>
          <w:bCs w:val="0"/>
          <w:sz w:val="24"/>
          <w:szCs w:val="24"/>
        </w:rPr>
        <w:lastRenderedPageBreak/>
        <w:t>Unfortunately, hardening systems is difficult and expensive. To protect electronics infrastructure, entire systems must be encased in a metallic shield to prevent any external electromagnetic pulse from entering. Moreover, antennas and power connections must be equipped with surge protectors, windows must be coated with wire mesh or conductive coating, and doors must be sealed with conductive gaskets. Fiber optic cable is not vulnerable to EMP, but the switches and controls that use microelectronics in conjunction with the fiber optic cable need to be protected. Continuing efforts to replace copper communications cable with fiber optic cable will significantly reduce overall EMP vulnerability. To ensure that the protection lasts for the lifetime of the equipment, system maintenance and testing should be performed regularly. If a system is modified, repaired, or serviced, its EMP vulnerability should be reassessed.</w:t>
      </w:r>
    </w:p>
    <w:p w14:paraId="699565BA" w14:textId="77777777" w:rsidR="008674EC" w:rsidRPr="001A441E" w:rsidRDefault="008674EC" w:rsidP="008674EC">
      <w:pPr>
        <w:spacing w:before="100" w:beforeAutospacing="1" w:after="100" w:afterAutospacing="1"/>
        <w:rPr>
          <w:rFonts w:ascii="Times New Roman" w:hAnsi="Times New Roman"/>
          <w:bCs w:val="0"/>
          <w:sz w:val="24"/>
          <w:szCs w:val="24"/>
        </w:rPr>
      </w:pPr>
      <w:bookmarkStart w:id="34" w:name="pgfId-1132907"/>
      <w:bookmarkEnd w:id="34"/>
      <w:r w:rsidRPr="001A441E">
        <w:rPr>
          <w:rFonts w:ascii="Times New Roman" w:hAnsi="Times New Roman"/>
          <w:bCs w:val="0"/>
          <w:sz w:val="24"/>
          <w:szCs w:val="24"/>
        </w:rPr>
        <w:t>All of these steps can be affordable. Assuming these protections are engineered into a product or structure from the outset, these protections would add as little as 1 percent to 5 percent to overall costs. (Retrofitting systems, however, could add substantial costs.) EMP surge protectors have become very inexpensive. According to George Ullrich, former Deputy Director of the now abolished Defense Special Weapons Agency, such hardening is needed:</w:t>
      </w:r>
    </w:p>
    <w:p w14:paraId="236C8EFA" w14:textId="4951C10F" w:rsidR="008674EC" w:rsidRPr="001A441E" w:rsidRDefault="008674EC" w:rsidP="008674EC">
      <w:pPr>
        <w:rPr>
          <w:rFonts w:ascii="Times New Roman" w:hAnsi="Times New Roman"/>
          <w:bCs w:val="0"/>
          <w:sz w:val="24"/>
          <w:szCs w:val="24"/>
        </w:rPr>
      </w:pPr>
      <w:bookmarkStart w:id="35" w:name="pgfId-1132908"/>
      <w:bookmarkEnd w:id="35"/>
      <w:r w:rsidRPr="001A441E">
        <w:rPr>
          <w:rFonts w:ascii="Times New Roman" w:hAnsi="Times New Roman"/>
          <w:bCs w:val="0"/>
          <w:sz w:val="24"/>
          <w:szCs w:val="24"/>
        </w:rPr>
        <w:t>Systems, such as commercial power grids [and] telecommunications networks re-main vulnerable to widespread outages and upsets due to high altitude EMP. While DOD hardens assets it deems vital, no comparable civil program exists.7</w:t>
      </w:r>
    </w:p>
    <w:p w14:paraId="16B5D0B5" w14:textId="77777777" w:rsidR="008674EC" w:rsidRPr="001A441E" w:rsidRDefault="008674EC" w:rsidP="008674EC">
      <w:pPr>
        <w:spacing w:before="100" w:beforeAutospacing="1" w:after="100" w:afterAutospacing="1"/>
        <w:rPr>
          <w:rFonts w:ascii="Times New Roman" w:hAnsi="Times New Roman"/>
          <w:bCs w:val="0"/>
          <w:sz w:val="24"/>
          <w:szCs w:val="24"/>
        </w:rPr>
      </w:pPr>
      <w:bookmarkStart w:id="36" w:name="pgfId-1132912"/>
      <w:bookmarkEnd w:id="36"/>
      <w:r w:rsidRPr="001A441E">
        <w:rPr>
          <w:rFonts w:ascii="Times New Roman" w:hAnsi="Times New Roman"/>
          <w:bCs w:val="0"/>
          <w:sz w:val="24"/>
          <w:szCs w:val="24"/>
        </w:rPr>
        <w:t>Protecting the United States against the evolving EMP threat will require a mix of active defenses, passive defenses, and policy changes. Specifically the United States should:</w:t>
      </w:r>
    </w:p>
    <w:p w14:paraId="581478F5" w14:textId="77777777" w:rsidR="008674EC" w:rsidRPr="001A441E" w:rsidRDefault="008674EC" w:rsidP="008674EC">
      <w:pPr>
        <w:numPr>
          <w:ilvl w:val="0"/>
          <w:numId w:val="5"/>
        </w:numPr>
        <w:spacing w:before="100" w:beforeAutospacing="1" w:after="100" w:afterAutospacing="1"/>
        <w:rPr>
          <w:rFonts w:ascii="Times New Roman" w:hAnsi="Times New Roman"/>
          <w:bCs w:val="0"/>
          <w:sz w:val="24"/>
          <w:szCs w:val="24"/>
        </w:rPr>
      </w:pPr>
      <w:bookmarkStart w:id="37" w:name="pgfId-1132913"/>
      <w:bookmarkEnd w:id="37"/>
      <w:r w:rsidRPr="001A441E">
        <w:rPr>
          <w:rFonts w:ascii="Times New Roman" w:hAnsi="Times New Roman"/>
          <w:b/>
          <w:sz w:val="24"/>
          <w:szCs w:val="24"/>
        </w:rPr>
        <w:t>Develop a clear policy about how it would respond to an EMP attack</w:t>
      </w:r>
      <w:r w:rsidRPr="001A441E">
        <w:rPr>
          <w:rFonts w:ascii="Times New Roman" w:hAnsi="Times New Roman"/>
          <w:bCs w:val="0"/>
          <w:sz w:val="24"/>
          <w:szCs w:val="24"/>
        </w:rPr>
        <w:t xml:space="preserve"> . An adversary may be emboldened to use EMP because the U.S. has no clear retaliation policy. As the commission's report makes clear, an EMP attack could devastate both civilian and military assets without harming humans--in the short term. An adversary could therefore calculate that the United States would respond less severely to an EMP strike than it would to a more traditional strike that results in physical destruction and casualties. That makes EMP very attractive. It could carry decreased risk but promise great reward. </w:t>
      </w:r>
    </w:p>
    <w:p w14:paraId="24713A9A" w14:textId="77777777" w:rsidR="008674EC" w:rsidRPr="001A441E" w:rsidRDefault="008674EC" w:rsidP="008674EC">
      <w:pPr>
        <w:spacing w:before="100" w:beforeAutospacing="1" w:after="100" w:afterAutospacing="1"/>
        <w:ind w:left="720"/>
        <w:rPr>
          <w:rFonts w:ascii="Times New Roman" w:hAnsi="Times New Roman"/>
          <w:bCs w:val="0"/>
          <w:sz w:val="24"/>
          <w:szCs w:val="24"/>
        </w:rPr>
      </w:pPr>
      <w:bookmarkStart w:id="38" w:name="pgfId-1132914"/>
      <w:bookmarkEnd w:id="38"/>
      <w:r w:rsidRPr="001A441E">
        <w:rPr>
          <w:rFonts w:ascii="Times New Roman" w:hAnsi="Times New Roman"/>
          <w:bCs w:val="0"/>
          <w:sz w:val="24"/>
          <w:szCs w:val="24"/>
        </w:rPr>
        <w:t>By itself, a policy guaranteeing significant retaliation may not deter all hostile groups from using EMP, but it may deter some. Better yet, a policy to retaliate combined with other actions--such as installing active defenses, increased passive defenses, and assuring military survivability--would decrease the likelihood of an EMP attack against the United States because such measures would make a strike less likely to succeed. If it did succeed, the consequences for the United States would be minimal. Thus, the value of an EMP strike would be greatly reduced, but the risk of launching an attack would be greatly increased because the U.S. would not only have a policy to retaliate, but also the capability.</w:t>
      </w:r>
    </w:p>
    <w:p w14:paraId="74FAA7F1" w14:textId="77777777" w:rsidR="001A441E" w:rsidRDefault="008674EC" w:rsidP="001A441E">
      <w:pPr>
        <w:spacing w:before="100" w:beforeAutospacing="1" w:after="100" w:afterAutospacing="1"/>
        <w:ind w:left="360"/>
        <w:rPr>
          <w:rFonts w:ascii="Times New Roman" w:hAnsi="Times New Roman"/>
          <w:bCs w:val="0"/>
          <w:sz w:val="24"/>
          <w:szCs w:val="24"/>
        </w:rPr>
      </w:pPr>
      <w:bookmarkStart w:id="39" w:name="pgfId-1132915"/>
      <w:bookmarkEnd w:id="39"/>
      <w:r w:rsidRPr="001A441E">
        <w:rPr>
          <w:rFonts w:ascii="Times New Roman" w:hAnsi="Times New Roman"/>
          <w:b/>
          <w:sz w:val="24"/>
          <w:szCs w:val="24"/>
        </w:rPr>
        <w:lastRenderedPageBreak/>
        <w:t>Protect the vital nodes of America's power grid and telecommunications systems.</w:t>
      </w:r>
      <w:r w:rsidRPr="001A441E">
        <w:rPr>
          <w:rFonts w:ascii="Times New Roman" w:hAnsi="Times New Roman"/>
          <w:bCs w:val="0"/>
          <w:sz w:val="24"/>
          <w:szCs w:val="24"/>
        </w:rPr>
        <w:t xml:space="preserve"> </w:t>
      </w:r>
    </w:p>
    <w:p w14:paraId="26E1F97E" w14:textId="44D750C0" w:rsidR="008674EC" w:rsidRDefault="008674EC" w:rsidP="008674EC">
      <w:pPr>
        <w:numPr>
          <w:ilvl w:val="0"/>
          <w:numId w:val="5"/>
        </w:numPr>
        <w:spacing w:before="100" w:beforeAutospacing="1" w:after="100" w:afterAutospacing="1"/>
        <w:rPr>
          <w:rFonts w:ascii="Times New Roman" w:hAnsi="Times New Roman"/>
          <w:bCs w:val="0"/>
          <w:sz w:val="24"/>
          <w:szCs w:val="24"/>
        </w:rPr>
      </w:pPr>
      <w:r w:rsidRPr="001A441E">
        <w:rPr>
          <w:rFonts w:ascii="Times New Roman" w:hAnsi="Times New Roman"/>
          <w:bCs w:val="0"/>
          <w:sz w:val="24"/>
          <w:szCs w:val="24"/>
        </w:rPr>
        <w:t xml:space="preserve">Much of America's power grid and telecommunications systems is vulnerable to EMP attack. In the near term, hardening America's entire critical infrastructure is not feasible. However, protecting those elements of U.S. infrastructure that would be key to any post-EMP recovery (e.g., large turbines, generators, high-voltage transformers, and electronic telecommunications switching systems) is possible. These major nodes are not only critical to the nation's power-grid and telecommunications capability, but would be extremely difficult and time consuming to rebuild or repair. Protecting these critical infrastructure nodes may be expensive in the near term, but it could save the nation significantly in both money and lives in the future. </w:t>
      </w:r>
    </w:p>
    <w:p w14:paraId="1341BB35" w14:textId="77777777" w:rsidR="001A441E" w:rsidRPr="001A441E" w:rsidRDefault="001A441E" w:rsidP="001A441E">
      <w:pPr>
        <w:spacing w:before="100" w:beforeAutospacing="1" w:after="100" w:afterAutospacing="1"/>
        <w:ind w:left="360"/>
        <w:rPr>
          <w:rFonts w:ascii="Times New Roman" w:hAnsi="Times New Roman"/>
          <w:bCs w:val="0"/>
          <w:sz w:val="24"/>
          <w:szCs w:val="24"/>
        </w:rPr>
      </w:pPr>
    </w:p>
    <w:p w14:paraId="274766F8" w14:textId="77777777" w:rsidR="001A441E" w:rsidRDefault="008674EC" w:rsidP="001A441E">
      <w:pPr>
        <w:spacing w:before="100" w:beforeAutospacing="1" w:after="100" w:afterAutospacing="1"/>
        <w:ind w:left="360"/>
        <w:rPr>
          <w:rFonts w:ascii="Times New Roman" w:hAnsi="Times New Roman"/>
          <w:bCs w:val="0"/>
          <w:sz w:val="24"/>
          <w:szCs w:val="24"/>
        </w:rPr>
      </w:pPr>
      <w:bookmarkStart w:id="40" w:name="pgfId-1132916"/>
      <w:bookmarkEnd w:id="40"/>
      <w:r w:rsidRPr="001A441E">
        <w:rPr>
          <w:rFonts w:ascii="Times New Roman" w:hAnsi="Times New Roman"/>
          <w:b/>
          <w:sz w:val="24"/>
          <w:szCs w:val="24"/>
        </w:rPr>
        <w:t>Conduct a national vulnerability assessment and prepare a national recovery plan.</w:t>
      </w:r>
      <w:r w:rsidRPr="001A441E">
        <w:rPr>
          <w:rFonts w:ascii="Times New Roman" w:hAnsi="Times New Roman"/>
          <w:bCs w:val="0"/>
          <w:sz w:val="24"/>
          <w:szCs w:val="24"/>
        </w:rPr>
        <w:t xml:space="preserve"> </w:t>
      </w:r>
    </w:p>
    <w:p w14:paraId="462D1E8E" w14:textId="3F863806" w:rsidR="008674EC" w:rsidRDefault="008674EC" w:rsidP="008674EC">
      <w:pPr>
        <w:numPr>
          <w:ilvl w:val="0"/>
          <w:numId w:val="5"/>
        </w:numPr>
        <w:spacing w:before="100" w:beforeAutospacing="1" w:after="100" w:afterAutospacing="1"/>
        <w:rPr>
          <w:rFonts w:ascii="Times New Roman" w:hAnsi="Times New Roman"/>
          <w:bCs w:val="0"/>
          <w:sz w:val="24"/>
          <w:szCs w:val="24"/>
        </w:rPr>
      </w:pPr>
      <w:r w:rsidRPr="001A441E">
        <w:rPr>
          <w:rFonts w:ascii="Times New Roman" w:hAnsi="Times New Roman"/>
          <w:bCs w:val="0"/>
          <w:sz w:val="24"/>
          <w:szCs w:val="24"/>
        </w:rPr>
        <w:t xml:space="preserve">Although protecting the nation's entire electronic and telecommunications systems against EMP strike is unreasonable, protecting some of those assets is possible. The Department of Homeland Security (DHS) should work with the private sector to identify which parts of the nation's power grid and telecommunications infrastructure are critical to preserving the nation's core capabilities. These assets would also be the most essential to recovery efforts in a post-EMP environment. By protecting these nodes, the United States could significantly reduce the time needed to recover from an attack. Additionally, DHS should develop a contingency plan for recovery from an EMP attack that would minimize confusion. </w:t>
      </w:r>
    </w:p>
    <w:p w14:paraId="629C1FA7" w14:textId="77777777" w:rsidR="001A441E" w:rsidRDefault="008674EC" w:rsidP="001A441E">
      <w:pPr>
        <w:spacing w:before="100" w:beforeAutospacing="1" w:after="100" w:afterAutospacing="1"/>
        <w:ind w:left="360"/>
        <w:rPr>
          <w:rFonts w:ascii="Times New Roman" w:hAnsi="Times New Roman"/>
          <w:bCs w:val="0"/>
          <w:sz w:val="24"/>
          <w:szCs w:val="24"/>
        </w:rPr>
      </w:pPr>
      <w:bookmarkStart w:id="41" w:name="pgfId-1132917"/>
      <w:bookmarkEnd w:id="41"/>
      <w:r w:rsidRPr="001A441E">
        <w:rPr>
          <w:rFonts w:ascii="Times New Roman" w:hAnsi="Times New Roman"/>
          <w:b/>
          <w:sz w:val="24"/>
          <w:szCs w:val="24"/>
        </w:rPr>
        <w:t>Retrofit portions of the U.S. armed forces to ensure EMP survivability.</w:t>
      </w:r>
      <w:r w:rsidRPr="001A441E">
        <w:rPr>
          <w:rFonts w:ascii="Times New Roman" w:hAnsi="Times New Roman"/>
          <w:bCs w:val="0"/>
          <w:sz w:val="24"/>
          <w:szCs w:val="24"/>
        </w:rPr>
        <w:t xml:space="preserve"> </w:t>
      </w:r>
    </w:p>
    <w:p w14:paraId="4BFA07E0" w14:textId="37A57C3E" w:rsidR="008674EC" w:rsidRPr="001A441E" w:rsidRDefault="008674EC" w:rsidP="008674EC">
      <w:pPr>
        <w:numPr>
          <w:ilvl w:val="0"/>
          <w:numId w:val="5"/>
        </w:numPr>
        <w:spacing w:before="100" w:beforeAutospacing="1" w:after="100" w:afterAutospacing="1"/>
        <w:rPr>
          <w:rFonts w:ascii="Times New Roman" w:hAnsi="Times New Roman"/>
          <w:bCs w:val="0"/>
          <w:sz w:val="24"/>
          <w:szCs w:val="24"/>
        </w:rPr>
      </w:pPr>
      <w:r w:rsidRPr="001A441E">
        <w:rPr>
          <w:rFonts w:ascii="Times New Roman" w:hAnsi="Times New Roman"/>
          <w:bCs w:val="0"/>
          <w:sz w:val="24"/>
          <w:szCs w:val="24"/>
        </w:rPr>
        <w:t xml:space="preserve">The United States' military must end its nearly complete vulnerability to an EMP strike. This glaring hole in U.S. defenses is a liability that America's adversaries will surely exploit if it is not corrected. As with civilian infrastructure, hardening America's entire military apparatus against EMP is prohibitively expensive. However, the nation should invest the resources to retrofit enough of the military's land, sea, and air assets to guarantee any potential adversary that the U.S. will be able to respond comprehensively to any kind of attack. Hardening military equipment against EMP costs approximately 10 percent of the original cost of the equipment. While this is high, it is a necessary expense given the risk. </w:t>
      </w:r>
    </w:p>
    <w:p w14:paraId="6937F146" w14:textId="77777777" w:rsidR="001A441E" w:rsidRPr="001A441E" w:rsidRDefault="001A441E" w:rsidP="001A441E">
      <w:pPr>
        <w:spacing w:before="100" w:beforeAutospacing="1" w:after="100" w:afterAutospacing="1"/>
        <w:ind w:left="360"/>
        <w:rPr>
          <w:rFonts w:ascii="Times New Roman" w:hAnsi="Times New Roman"/>
          <w:bCs w:val="0"/>
          <w:sz w:val="24"/>
          <w:szCs w:val="24"/>
        </w:rPr>
      </w:pPr>
      <w:bookmarkStart w:id="42" w:name="pgfId-1132918"/>
      <w:bookmarkEnd w:id="42"/>
    </w:p>
    <w:p w14:paraId="25519A57" w14:textId="77777777" w:rsidR="001A441E" w:rsidRPr="001A441E" w:rsidRDefault="008674EC" w:rsidP="001A441E">
      <w:pPr>
        <w:spacing w:before="100" w:beforeAutospacing="1" w:after="100" w:afterAutospacing="1"/>
        <w:ind w:left="360"/>
        <w:rPr>
          <w:rFonts w:ascii="Times New Roman" w:hAnsi="Times New Roman"/>
          <w:bCs w:val="0"/>
          <w:sz w:val="24"/>
          <w:szCs w:val="24"/>
        </w:rPr>
      </w:pPr>
      <w:r w:rsidRPr="001A441E">
        <w:rPr>
          <w:rFonts w:ascii="Times New Roman" w:hAnsi="Times New Roman"/>
          <w:b/>
          <w:sz w:val="24"/>
          <w:szCs w:val="24"/>
        </w:rPr>
        <w:t>Begin building military systems that are engineered with EMP protections.</w:t>
      </w:r>
    </w:p>
    <w:p w14:paraId="469ABEF7" w14:textId="77777777" w:rsidR="001A441E" w:rsidRDefault="001A441E" w:rsidP="001A441E">
      <w:pPr>
        <w:pStyle w:val="ListParagraph"/>
        <w:rPr>
          <w:rFonts w:ascii="Times New Roman" w:hAnsi="Times New Roman"/>
          <w:bCs w:val="0"/>
          <w:sz w:val="24"/>
          <w:szCs w:val="24"/>
        </w:rPr>
      </w:pPr>
    </w:p>
    <w:p w14:paraId="520CF17E" w14:textId="6F47E5C5" w:rsidR="008674EC" w:rsidRDefault="008674EC" w:rsidP="008674EC">
      <w:pPr>
        <w:numPr>
          <w:ilvl w:val="0"/>
          <w:numId w:val="5"/>
        </w:numPr>
        <w:spacing w:before="100" w:beforeAutospacing="1" w:after="100" w:afterAutospacing="1"/>
        <w:rPr>
          <w:rFonts w:ascii="Times New Roman" w:hAnsi="Times New Roman"/>
          <w:bCs w:val="0"/>
          <w:sz w:val="24"/>
          <w:szCs w:val="24"/>
        </w:rPr>
      </w:pPr>
      <w:r w:rsidRPr="001A441E">
        <w:rPr>
          <w:rFonts w:ascii="Times New Roman" w:hAnsi="Times New Roman"/>
          <w:bCs w:val="0"/>
          <w:sz w:val="24"/>
          <w:szCs w:val="24"/>
        </w:rPr>
        <w:t xml:space="preserve">Although retrofitting against EMP is extremely expensive, engineering EMP resistance into a system from the beginning adds only about 1 percent to the system cost. Given that so much of military equipment is already old and that force transformation will result in many new systems and platforms, now is an opportune time to begin dealing with this problem. In addition to saving money by incorporating EMP resistance into new systems instead of retrofitting existing equipment, America's transformed military will increasingly rely on many sophisticated electronic networks and systems. A successful EMP strike against U.S. forces that disrupted or destroyed these systems would effectively turn America's technological advantage into a distinct liability. </w:t>
      </w:r>
    </w:p>
    <w:p w14:paraId="157C7A00" w14:textId="14469EB3" w:rsidR="001A441E" w:rsidRDefault="008674EC" w:rsidP="001A441E">
      <w:pPr>
        <w:spacing w:before="100" w:beforeAutospacing="1" w:after="100" w:afterAutospacing="1"/>
        <w:ind w:left="360"/>
        <w:rPr>
          <w:rFonts w:ascii="Times New Roman" w:hAnsi="Times New Roman"/>
          <w:bCs w:val="0"/>
          <w:sz w:val="24"/>
          <w:szCs w:val="24"/>
        </w:rPr>
      </w:pPr>
      <w:bookmarkStart w:id="43" w:name="pgfId-1132919"/>
      <w:bookmarkEnd w:id="43"/>
      <w:r w:rsidRPr="001A441E">
        <w:rPr>
          <w:rFonts w:ascii="Times New Roman" w:hAnsi="Times New Roman"/>
          <w:b/>
          <w:sz w:val="24"/>
          <w:szCs w:val="24"/>
        </w:rPr>
        <w:t>Deploy ballistic missile defense</w:t>
      </w:r>
      <w:r w:rsidRPr="001A441E">
        <w:rPr>
          <w:rFonts w:ascii="Times New Roman" w:hAnsi="Times New Roman"/>
          <w:bCs w:val="0"/>
          <w:sz w:val="24"/>
          <w:szCs w:val="24"/>
        </w:rPr>
        <w:t xml:space="preserve">. </w:t>
      </w:r>
    </w:p>
    <w:p w14:paraId="559955CD" w14:textId="5485362F" w:rsidR="008674EC" w:rsidRPr="001A441E" w:rsidRDefault="008674EC" w:rsidP="008674EC">
      <w:pPr>
        <w:numPr>
          <w:ilvl w:val="0"/>
          <w:numId w:val="5"/>
        </w:numPr>
        <w:spacing w:before="100" w:beforeAutospacing="1" w:after="100" w:afterAutospacing="1"/>
        <w:rPr>
          <w:rFonts w:ascii="Times New Roman" w:hAnsi="Times New Roman"/>
          <w:bCs w:val="0"/>
          <w:sz w:val="24"/>
          <w:szCs w:val="24"/>
        </w:rPr>
      </w:pPr>
      <w:r w:rsidRPr="001A441E">
        <w:rPr>
          <w:rFonts w:ascii="Times New Roman" w:hAnsi="Times New Roman"/>
          <w:bCs w:val="0"/>
          <w:sz w:val="24"/>
          <w:szCs w:val="24"/>
        </w:rPr>
        <w:t xml:space="preserve">The surest way to protect the United States from a high-altitude EMP is by deploying a ballistic missile defense system that can intercept and destroy a warhead before it could be detonated above the U.S. This would prevent an EMP attack and eliminate any potential harm to U.S. systems, and it could even deter rogue leaders from considering the use of EMP. Deploying a missile defense architecture that can intercept a missile early in flight (during the ascent phase) would render rogue missiles ineffective, thereby undermining the rationale to use them. Moreover, because protecting America's entire civilian electronic infrastructure is not fiscally feasible and because a ballistic missile is the most likely delivery vehicle for an EMP attack, the most prudent method to protect America is a missile defense system that could destroy a ballistic missile before it reaches U.S. airspace. </w:t>
      </w:r>
    </w:p>
    <w:p w14:paraId="767D69F1" w14:textId="77777777" w:rsidR="008674EC" w:rsidRPr="001A441E" w:rsidRDefault="008674EC" w:rsidP="008674EC">
      <w:pPr>
        <w:spacing w:before="100" w:beforeAutospacing="1" w:after="100" w:afterAutospacing="1"/>
        <w:outlineLvl w:val="3"/>
        <w:rPr>
          <w:rFonts w:ascii="Times New Roman" w:hAnsi="Times New Roman"/>
          <w:b/>
          <w:sz w:val="24"/>
          <w:szCs w:val="24"/>
        </w:rPr>
      </w:pPr>
      <w:bookmarkStart w:id="44" w:name="pgfId-1132920"/>
      <w:bookmarkEnd w:id="44"/>
      <w:r w:rsidRPr="001A441E">
        <w:rPr>
          <w:rFonts w:ascii="Times New Roman" w:hAnsi="Times New Roman"/>
          <w:b/>
          <w:sz w:val="24"/>
          <w:szCs w:val="24"/>
        </w:rPr>
        <w:t>Conclusion</w:t>
      </w:r>
    </w:p>
    <w:p w14:paraId="445645E6" w14:textId="77777777" w:rsidR="008674EC" w:rsidRPr="001A441E" w:rsidRDefault="008674EC" w:rsidP="008674EC">
      <w:pPr>
        <w:spacing w:before="100" w:beforeAutospacing="1" w:after="100" w:afterAutospacing="1"/>
        <w:rPr>
          <w:rFonts w:ascii="Times New Roman" w:hAnsi="Times New Roman"/>
          <w:bCs w:val="0"/>
          <w:sz w:val="24"/>
          <w:szCs w:val="24"/>
        </w:rPr>
      </w:pPr>
      <w:bookmarkStart w:id="45" w:name="pgfId-1132921"/>
      <w:bookmarkEnd w:id="45"/>
      <w:r w:rsidRPr="001A441E">
        <w:rPr>
          <w:rFonts w:ascii="Times New Roman" w:hAnsi="Times New Roman"/>
          <w:bCs w:val="0"/>
          <w:sz w:val="24"/>
          <w:szCs w:val="24"/>
        </w:rPr>
        <w:t>As the EMP Commission reported, an EMP attack on America is a serious possibility and one for which the United States is unprepared. While the world focuses on WMDs and ballistic missiles, it is imperative that an EMP attack be considered with equal weight. The profound impact that an EMP attack would have on a developed, modern, electronically oriented country forces nations in similar positions to reassess their own protection against such attack.</w:t>
      </w:r>
    </w:p>
    <w:p w14:paraId="3CC4726E" w14:textId="77777777" w:rsidR="008674EC" w:rsidRPr="001A441E" w:rsidRDefault="008674EC" w:rsidP="008674EC">
      <w:pPr>
        <w:spacing w:before="100" w:beforeAutospacing="1" w:after="100" w:afterAutospacing="1"/>
        <w:rPr>
          <w:rFonts w:ascii="Times New Roman" w:hAnsi="Times New Roman"/>
          <w:bCs w:val="0"/>
          <w:sz w:val="24"/>
          <w:szCs w:val="24"/>
        </w:rPr>
      </w:pPr>
      <w:bookmarkStart w:id="46" w:name="pgfId-1132922"/>
      <w:bookmarkEnd w:id="46"/>
      <w:r w:rsidRPr="001A441E">
        <w:rPr>
          <w:rFonts w:ascii="Times New Roman" w:hAnsi="Times New Roman"/>
          <w:bCs w:val="0"/>
          <w:sz w:val="24"/>
          <w:szCs w:val="24"/>
        </w:rPr>
        <w:t>Looking toward the future, America should consider its options for protecting its infrastructure against such a debilitating attack. Those options are limited, but include deploying an effective missile defense system and hardening electronic systems against EMP. As the commission indicated, the implications of an EMP attack need to be assessed further with greater severity and inevitability as America considers possible protective actions against this threat.</w:t>
      </w:r>
    </w:p>
    <w:p w14:paraId="5766B2B0" w14:textId="1DD51519" w:rsidR="008674EC" w:rsidRPr="001A441E" w:rsidRDefault="008674EC" w:rsidP="008674EC">
      <w:pPr>
        <w:spacing w:before="100" w:beforeAutospacing="1" w:after="100" w:afterAutospacing="1"/>
        <w:rPr>
          <w:rFonts w:ascii="Times New Roman" w:hAnsi="Times New Roman"/>
          <w:bCs w:val="0"/>
          <w:sz w:val="24"/>
          <w:szCs w:val="24"/>
        </w:rPr>
      </w:pPr>
      <w:r w:rsidRPr="001A441E">
        <w:rPr>
          <w:rFonts w:ascii="Times New Roman" w:hAnsi="Times New Roman"/>
          <w:bCs w:val="0"/>
          <w:i/>
          <w:iCs/>
          <w:sz w:val="24"/>
          <w:szCs w:val="24"/>
        </w:rPr>
        <w:t>Jack Spencer is Senior Policy Analyst for Defense and National Security in the Kathryn and Shelby Cullom Davis Institute for International Studies at The Heritage Foundation.</w:t>
      </w:r>
    </w:p>
    <w:p w14:paraId="19E1E3C7" w14:textId="77777777" w:rsidR="008674EC" w:rsidRPr="001A441E" w:rsidRDefault="008674EC" w:rsidP="008674EC">
      <w:pPr>
        <w:rPr>
          <w:rFonts w:ascii="Times New Roman" w:hAnsi="Times New Roman"/>
          <w:bCs w:val="0"/>
          <w:sz w:val="24"/>
          <w:szCs w:val="24"/>
        </w:rPr>
      </w:pPr>
      <w:r w:rsidRPr="001A441E">
        <w:rPr>
          <w:rFonts w:ascii="Times New Roman" w:hAnsi="Times New Roman"/>
          <w:bCs w:val="0"/>
          <w:sz w:val="24"/>
          <w:szCs w:val="24"/>
        </w:rPr>
        <w:lastRenderedPageBreak/>
        <w:pict w14:anchorId="259EBDE3">
          <v:rect id="_x0000_i1025" style="width:0;height:1.5pt" o:hralign="center" o:hrstd="t" o:hr="t" fillcolor="#a0a0a0" stroked="f"/>
        </w:pict>
      </w:r>
    </w:p>
    <w:p w14:paraId="41D34F1F" w14:textId="106CDF9C" w:rsidR="008674EC" w:rsidRPr="001A441E" w:rsidRDefault="008674EC" w:rsidP="008674EC">
      <w:pPr>
        <w:spacing w:before="100" w:beforeAutospacing="1" w:after="100" w:afterAutospacing="1"/>
        <w:rPr>
          <w:rFonts w:ascii="Times New Roman" w:hAnsi="Times New Roman"/>
          <w:bCs w:val="0"/>
          <w:sz w:val="24"/>
          <w:szCs w:val="24"/>
        </w:rPr>
      </w:pPr>
      <w:r w:rsidRPr="001A441E">
        <w:rPr>
          <w:rFonts w:ascii="Times New Roman" w:hAnsi="Times New Roman"/>
          <w:bCs w:val="0"/>
          <w:sz w:val="24"/>
          <w:szCs w:val="24"/>
        </w:rPr>
        <w:t xml:space="preserve">1. </w:t>
      </w:r>
      <w:bookmarkStart w:id="47" w:name="pgfId-1132994"/>
      <w:bookmarkEnd w:id="47"/>
      <w:r w:rsidRPr="001A441E">
        <w:rPr>
          <w:rFonts w:ascii="Times New Roman" w:hAnsi="Times New Roman"/>
          <w:bCs w:val="0"/>
          <w:sz w:val="24"/>
          <w:szCs w:val="24"/>
        </w:rPr>
        <w:t>Dr. John Foster, Jr., et al., Report of the Commission to Assess the Threat to the United States from Electromagnetic Pulse (EMP) Attack: Volume 1: Executive Report, report to Congress, 2004.</w:t>
      </w:r>
    </w:p>
    <w:p w14:paraId="628F267C" w14:textId="77777777" w:rsidR="008674EC" w:rsidRPr="001A441E" w:rsidRDefault="008674EC" w:rsidP="008674EC">
      <w:pPr>
        <w:spacing w:before="100" w:beforeAutospacing="1" w:after="100" w:afterAutospacing="1"/>
        <w:rPr>
          <w:rFonts w:ascii="Times New Roman" w:hAnsi="Times New Roman"/>
          <w:bCs w:val="0"/>
          <w:sz w:val="24"/>
          <w:szCs w:val="24"/>
        </w:rPr>
      </w:pPr>
      <w:r w:rsidRPr="001A441E">
        <w:rPr>
          <w:rFonts w:ascii="Times New Roman" w:hAnsi="Times New Roman"/>
          <w:bCs w:val="0"/>
          <w:sz w:val="24"/>
          <w:szCs w:val="24"/>
        </w:rPr>
        <w:t xml:space="preserve">2. </w:t>
      </w:r>
      <w:bookmarkStart w:id="48" w:name="pgfId-1132870"/>
      <w:bookmarkEnd w:id="48"/>
      <w:r w:rsidRPr="001A441E">
        <w:rPr>
          <w:rFonts w:ascii="Times New Roman" w:hAnsi="Times New Roman"/>
          <w:bCs w:val="0"/>
          <w:sz w:val="24"/>
          <w:szCs w:val="24"/>
        </w:rPr>
        <w:t>"Title XIV--Commission to Assess the Threat to the United States From Electromagnetic Pulse (EMP) Attack: Overview," in National Defense Authorization Act for Fiscal Year 2001, Public Law 106-398, June 2003.</w:t>
      </w:r>
    </w:p>
    <w:p w14:paraId="28C4552A" w14:textId="77777777" w:rsidR="008674EC" w:rsidRPr="001A441E" w:rsidRDefault="008674EC" w:rsidP="008674EC">
      <w:pPr>
        <w:spacing w:before="100" w:beforeAutospacing="1" w:after="100" w:afterAutospacing="1"/>
        <w:rPr>
          <w:rFonts w:ascii="Times New Roman" w:hAnsi="Times New Roman"/>
          <w:bCs w:val="0"/>
          <w:sz w:val="24"/>
          <w:szCs w:val="24"/>
        </w:rPr>
      </w:pPr>
      <w:r w:rsidRPr="001A441E">
        <w:rPr>
          <w:rFonts w:ascii="Times New Roman" w:hAnsi="Times New Roman"/>
          <w:bCs w:val="0"/>
          <w:sz w:val="24"/>
          <w:szCs w:val="24"/>
        </w:rPr>
        <w:t xml:space="preserve">3. </w:t>
      </w:r>
      <w:bookmarkStart w:id="49" w:name="pgfId-1132873"/>
      <w:bookmarkEnd w:id="49"/>
      <w:r w:rsidRPr="001A441E">
        <w:rPr>
          <w:rFonts w:ascii="Times New Roman" w:hAnsi="Times New Roman"/>
          <w:bCs w:val="0"/>
          <w:sz w:val="24"/>
          <w:szCs w:val="24"/>
        </w:rPr>
        <w:t>Lisa Wright, press secretary to Representative Roscoe Bartlett, e-mail broadcast, June 21, 2004.</w:t>
      </w:r>
    </w:p>
    <w:p w14:paraId="0F03F83D" w14:textId="77777777" w:rsidR="008674EC" w:rsidRPr="001A441E" w:rsidRDefault="008674EC" w:rsidP="008674EC">
      <w:pPr>
        <w:spacing w:before="100" w:beforeAutospacing="1" w:after="100" w:afterAutospacing="1"/>
        <w:rPr>
          <w:rFonts w:ascii="Times New Roman" w:hAnsi="Times New Roman"/>
          <w:bCs w:val="0"/>
          <w:sz w:val="24"/>
          <w:szCs w:val="24"/>
        </w:rPr>
      </w:pPr>
      <w:r w:rsidRPr="001A441E">
        <w:rPr>
          <w:rFonts w:ascii="Times New Roman" w:hAnsi="Times New Roman"/>
          <w:bCs w:val="0"/>
          <w:sz w:val="24"/>
          <w:szCs w:val="24"/>
        </w:rPr>
        <w:t xml:space="preserve">4. </w:t>
      </w:r>
      <w:bookmarkStart w:id="50" w:name="pgfId-1132883"/>
      <w:bookmarkEnd w:id="50"/>
      <w:r w:rsidRPr="001A441E">
        <w:rPr>
          <w:rFonts w:ascii="Times New Roman" w:hAnsi="Times New Roman"/>
          <w:bCs w:val="0"/>
          <w:sz w:val="24"/>
          <w:szCs w:val="24"/>
        </w:rPr>
        <w:t>Public Law 106-398, Title XIV, Section 1402.</w:t>
      </w:r>
    </w:p>
    <w:p w14:paraId="2656F6AE" w14:textId="77777777" w:rsidR="008674EC" w:rsidRPr="001A441E" w:rsidRDefault="008674EC" w:rsidP="008674EC">
      <w:pPr>
        <w:spacing w:before="100" w:beforeAutospacing="1" w:after="100" w:afterAutospacing="1"/>
        <w:rPr>
          <w:rFonts w:ascii="Times New Roman" w:hAnsi="Times New Roman"/>
          <w:bCs w:val="0"/>
          <w:sz w:val="24"/>
          <w:szCs w:val="24"/>
        </w:rPr>
      </w:pPr>
      <w:r w:rsidRPr="001A441E">
        <w:rPr>
          <w:rFonts w:ascii="Times New Roman" w:hAnsi="Times New Roman"/>
          <w:bCs w:val="0"/>
          <w:sz w:val="24"/>
          <w:szCs w:val="24"/>
        </w:rPr>
        <w:t xml:space="preserve">5. </w:t>
      </w:r>
      <w:bookmarkStart w:id="51" w:name="pgfId-1132890"/>
      <w:bookmarkEnd w:id="51"/>
      <w:r w:rsidRPr="001A441E">
        <w:rPr>
          <w:rFonts w:ascii="Times New Roman" w:hAnsi="Times New Roman"/>
          <w:bCs w:val="0"/>
          <w:sz w:val="24"/>
          <w:szCs w:val="24"/>
        </w:rPr>
        <w:t>For a scientific description of the physics of high-altitude electromagnetic pulses, see Gary Smith, "Electromagnetic Pulse Threats," testimony before the Subcommittee on Military Research and Development, Committee on National Security, U.S. House of Representatives, July 16, 1997.</w:t>
      </w:r>
    </w:p>
    <w:p w14:paraId="714245BA" w14:textId="77777777" w:rsidR="008674EC" w:rsidRPr="001A441E" w:rsidRDefault="008674EC" w:rsidP="008674EC">
      <w:pPr>
        <w:spacing w:before="100" w:beforeAutospacing="1" w:after="100" w:afterAutospacing="1"/>
        <w:rPr>
          <w:rFonts w:ascii="Times New Roman" w:hAnsi="Times New Roman"/>
          <w:bCs w:val="0"/>
          <w:sz w:val="24"/>
          <w:szCs w:val="24"/>
        </w:rPr>
      </w:pPr>
      <w:r w:rsidRPr="001A441E">
        <w:rPr>
          <w:rFonts w:ascii="Times New Roman" w:hAnsi="Times New Roman"/>
          <w:bCs w:val="0"/>
          <w:sz w:val="24"/>
          <w:szCs w:val="24"/>
        </w:rPr>
        <w:t xml:space="preserve">6. </w:t>
      </w:r>
      <w:bookmarkStart w:id="52" w:name="pgfId-1132899"/>
      <w:bookmarkEnd w:id="52"/>
      <w:r w:rsidRPr="001A441E">
        <w:rPr>
          <w:rFonts w:ascii="Times New Roman" w:hAnsi="Times New Roman"/>
          <w:bCs w:val="0"/>
          <w:sz w:val="24"/>
          <w:szCs w:val="24"/>
        </w:rPr>
        <w:t>For an analysis of the fear concerning an EMP attack during the Cold War, see David Burnham, "U.S. Fears One Bomb Could Cripple the Nation," The New York Times, June 28, 1983, p. 1.</w:t>
      </w:r>
    </w:p>
    <w:p w14:paraId="1679EC94" w14:textId="77777777" w:rsidR="008674EC" w:rsidRPr="001A441E" w:rsidRDefault="008674EC" w:rsidP="008674EC">
      <w:pPr>
        <w:spacing w:before="100" w:beforeAutospacing="1" w:after="100" w:afterAutospacing="1"/>
        <w:rPr>
          <w:rFonts w:ascii="Times New Roman" w:hAnsi="Times New Roman"/>
          <w:bCs w:val="0"/>
          <w:sz w:val="24"/>
          <w:szCs w:val="24"/>
        </w:rPr>
      </w:pPr>
      <w:r w:rsidRPr="001A441E">
        <w:rPr>
          <w:rFonts w:ascii="Times New Roman" w:hAnsi="Times New Roman"/>
          <w:bCs w:val="0"/>
          <w:sz w:val="24"/>
          <w:szCs w:val="24"/>
        </w:rPr>
        <w:t xml:space="preserve">7. </w:t>
      </w:r>
      <w:bookmarkStart w:id="53" w:name="pgfId-1132911"/>
      <w:bookmarkEnd w:id="53"/>
      <w:r w:rsidRPr="001A441E">
        <w:rPr>
          <w:rFonts w:ascii="Times New Roman" w:hAnsi="Times New Roman"/>
          <w:bCs w:val="0"/>
          <w:sz w:val="24"/>
          <w:szCs w:val="24"/>
        </w:rPr>
        <w:t>Dr. George W. Ullrich, statement in Hearing, Threat Posed by Electromagnetic Pulse (EMP) to U.S. Military Systems and Civil Infrastructure, Subcommittee on Military Research and Development, Committee on National Security, U.S. House of Representatives, 105th Cong., 1st Sess., July 16, 1997, p. 23, at commdocs.house.gov/committees/security/has197010.000/</w:t>
      </w:r>
      <w:r w:rsidRPr="001A441E">
        <w:rPr>
          <w:rFonts w:ascii="Times New Roman" w:hAnsi="Times New Roman"/>
          <w:bCs w:val="0"/>
          <w:sz w:val="24"/>
          <w:szCs w:val="24"/>
        </w:rPr>
        <w:br/>
        <w:t>has197010_0f.htm (July 30, 2004).</w:t>
      </w:r>
    </w:p>
    <w:p w14:paraId="5E75B4EB" w14:textId="77777777" w:rsidR="000941EA" w:rsidRPr="001A441E" w:rsidRDefault="000941EA"/>
    <w:p w14:paraId="526EF3F5" w14:textId="77777777" w:rsidR="001A441E" w:rsidRPr="001A441E" w:rsidRDefault="001A441E"/>
    <w:sectPr w:rsidR="001A441E" w:rsidRPr="001A441E"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58DD"/>
    <w:multiLevelType w:val="multilevel"/>
    <w:tmpl w:val="A5A0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72BE0"/>
    <w:multiLevelType w:val="multilevel"/>
    <w:tmpl w:val="C398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B94CDE"/>
    <w:multiLevelType w:val="multilevel"/>
    <w:tmpl w:val="71EE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A445C4"/>
    <w:multiLevelType w:val="multilevel"/>
    <w:tmpl w:val="8852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D27EF"/>
    <w:multiLevelType w:val="multilevel"/>
    <w:tmpl w:val="8474C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1A441E"/>
    <w:rsid w:val="008674EC"/>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07E00"/>
  <w15:chartTrackingRefBased/>
  <w15:docId w15:val="{1AEC7C23-E0F6-435B-B8F9-D41B70D1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2">
    <w:name w:val="heading 2"/>
    <w:basedOn w:val="Normal"/>
    <w:qFormat/>
    <w:rsid w:val="008674EC"/>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8674EC"/>
    <w:pPr>
      <w:spacing w:before="100" w:beforeAutospacing="1" w:after="100" w:afterAutospacing="1"/>
      <w:outlineLvl w:val="2"/>
    </w:pPr>
    <w:rPr>
      <w:rFonts w:ascii="Times New Roman" w:hAnsi="Times New Roman"/>
      <w:b/>
      <w:sz w:val="27"/>
      <w:szCs w:val="27"/>
    </w:rPr>
  </w:style>
  <w:style w:type="paragraph" w:styleId="Heading4">
    <w:name w:val="heading 4"/>
    <w:basedOn w:val="Normal"/>
    <w:qFormat/>
    <w:rsid w:val="008674EC"/>
    <w:pPr>
      <w:spacing w:before="100" w:beforeAutospacing="1" w:after="100" w:afterAutospacing="1"/>
      <w:outlineLvl w:val="3"/>
    </w:pPr>
    <w:rPr>
      <w:rFonts w:ascii="Times New Roman" w:hAnsi="Times New Roman"/>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8674EC"/>
    <w:rPr>
      <w:color w:val="0000FF"/>
      <w:u w:val="single"/>
    </w:rPr>
  </w:style>
  <w:style w:type="paragraph" w:styleId="NormalWeb">
    <w:name w:val="Normal (Web)"/>
    <w:basedOn w:val="Normal"/>
    <w:rsid w:val="008674EC"/>
    <w:pPr>
      <w:spacing w:before="100" w:beforeAutospacing="1" w:after="100" w:afterAutospacing="1"/>
    </w:pPr>
    <w:rPr>
      <w:rFonts w:ascii="Times New Roman" w:hAnsi="Times New Roman"/>
      <w:bCs w:val="0"/>
      <w:sz w:val="24"/>
      <w:szCs w:val="24"/>
    </w:rPr>
  </w:style>
  <w:style w:type="character" w:styleId="Emphasis">
    <w:name w:val="Emphasis"/>
    <w:basedOn w:val="DefaultParagraphFont"/>
    <w:qFormat/>
    <w:rsid w:val="008674EC"/>
    <w:rPr>
      <w:i/>
      <w:iCs/>
    </w:rPr>
  </w:style>
  <w:style w:type="character" w:customStyle="1" w:styleId="reportnum">
    <w:name w:val="report_num"/>
    <w:basedOn w:val="DefaultParagraphFont"/>
    <w:rsid w:val="008674EC"/>
  </w:style>
  <w:style w:type="paragraph" w:customStyle="1" w:styleId="body">
    <w:name w:val="body"/>
    <w:basedOn w:val="Normal"/>
    <w:rsid w:val="008674EC"/>
    <w:pPr>
      <w:spacing w:before="100" w:beforeAutospacing="1" w:after="100" w:afterAutospacing="1"/>
    </w:pPr>
    <w:rPr>
      <w:rFonts w:ascii="Times New Roman" w:hAnsi="Times New Roman"/>
      <w:bCs w:val="0"/>
      <w:sz w:val="24"/>
      <w:szCs w:val="24"/>
    </w:rPr>
  </w:style>
  <w:style w:type="character" w:styleId="Strong">
    <w:name w:val="Strong"/>
    <w:basedOn w:val="DefaultParagraphFont"/>
    <w:qFormat/>
    <w:rsid w:val="008674EC"/>
    <w:rPr>
      <w:b/>
      <w:bCs/>
    </w:rPr>
  </w:style>
  <w:style w:type="paragraph" w:customStyle="1" w:styleId="bullet-follow">
    <w:name w:val="bullet-follow"/>
    <w:basedOn w:val="Normal"/>
    <w:rsid w:val="008674EC"/>
    <w:pPr>
      <w:spacing w:before="100" w:beforeAutospacing="1" w:after="100" w:afterAutospacing="1"/>
    </w:pPr>
    <w:rPr>
      <w:rFonts w:ascii="Times New Roman" w:hAnsi="Times New Roman"/>
      <w:bCs w:val="0"/>
      <w:sz w:val="24"/>
      <w:szCs w:val="24"/>
    </w:rPr>
  </w:style>
  <w:style w:type="paragraph" w:customStyle="1" w:styleId="footnote-special">
    <w:name w:val="footnote-special"/>
    <w:basedOn w:val="Normal"/>
    <w:rsid w:val="008674EC"/>
    <w:pPr>
      <w:spacing w:before="100" w:beforeAutospacing="1" w:after="100" w:afterAutospacing="1"/>
    </w:pPr>
    <w:rPr>
      <w:rFonts w:ascii="Times New Roman" w:hAnsi="Times New Roman"/>
      <w:bCs w:val="0"/>
      <w:sz w:val="24"/>
      <w:szCs w:val="24"/>
    </w:rPr>
  </w:style>
  <w:style w:type="character" w:customStyle="1" w:styleId="footnotenumber">
    <w:name w:val="footnotenumber"/>
    <w:basedOn w:val="DefaultParagraphFont"/>
    <w:rsid w:val="008674EC"/>
  </w:style>
  <w:style w:type="paragraph" w:customStyle="1" w:styleId="footnote-text">
    <w:name w:val="footnote-text"/>
    <w:basedOn w:val="Normal"/>
    <w:rsid w:val="008674EC"/>
    <w:pPr>
      <w:spacing w:before="100" w:beforeAutospacing="1" w:after="100" w:afterAutospacing="1"/>
    </w:pPr>
    <w:rPr>
      <w:rFonts w:ascii="Times New Roman" w:hAnsi="Times New Roman"/>
      <w:bCs w:val="0"/>
      <w:sz w:val="24"/>
      <w:szCs w:val="24"/>
    </w:rPr>
  </w:style>
  <w:style w:type="paragraph" w:styleId="ListParagraph">
    <w:name w:val="List Paragraph"/>
    <w:basedOn w:val="Normal"/>
    <w:uiPriority w:val="34"/>
    <w:qFormat/>
    <w:rsid w:val="001A441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287725">
      <w:bodyDiv w:val="1"/>
      <w:marLeft w:val="0"/>
      <w:marRight w:val="0"/>
      <w:marTop w:val="0"/>
      <w:marBottom w:val="0"/>
      <w:divBdr>
        <w:top w:val="none" w:sz="0" w:space="0" w:color="auto"/>
        <w:left w:val="none" w:sz="0" w:space="0" w:color="auto"/>
        <w:bottom w:val="none" w:sz="0" w:space="0" w:color="auto"/>
        <w:right w:val="none" w:sz="0" w:space="0" w:color="auto"/>
      </w:divBdr>
      <w:divsChild>
        <w:div w:id="207113934">
          <w:marLeft w:val="0"/>
          <w:marRight w:val="0"/>
          <w:marTop w:val="0"/>
          <w:marBottom w:val="0"/>
          <w:divBdr>
            <w:top w:val="none" w:sz="0" w:space="0" w:color="auto"/>
            <w:left w:val="none" w:sz="0" w:space="0" w:color="auto"/>
            <w:bottom w:val="none" w:sz="0" w:space="0" w:color="auto"/>
            <w:right w:val="none" w:sz="0" w:space="0" w:color="auto"/>
          </w:divBdr>
          <w:divsChild>
            <w:div w:id="475416468">
              <w:marLeft w:val="0"/>
              <w:marRight w:val="0"/>
              <w:marTop w:val="0"/>
              <w:marBottom w:val="0"/>
              <w:divBdr>
                <w:top w:val="none" w:sz="0" w:space="0" w:color="auto"/>
                <w:left w:val="none" w:sz="0" w:space="0" w:color="auto"/>
                <w:bottom w:val="none" w:sz="0" w:space="0" w:color="auto"/>
                <w:right w:val="none" w:sz="0" w:space="0" w:color="auto"/>
              </w:divBdr>
              <w:divsChild>
                <w:div w:id="996231691">
                  <w:marLeft w:val="0"/>
                  <w:marRight w:val="0"/>
                  <w:marTop w:val="0"/>
                  <w:marBottom w:val="0"/>
                  <w:divBdr>
                    <w:top w:val="none" w:sz="0" w:space="0" w:color="auto"/>
                    <w:left w:val="none" w:sz="0" w:space="0" w:color="auto"/>
                    <w:bottom w:val="none" w:sz="0" w:space="0" w:color="auto"/>
                    <w:right w:val="none" w:sz="0" w:space="0" w:color="auto"/>
                  </w:divBdr>
                  <w:divsChild>
                    <w:div w:id="930502944">
                      <w:marLeft w:val="0"/>
                      <w:marRight w:val="0"/>
                      <w:marTop w:val="0"/>
                      <w:marBottom w:val="0"/>
                      <w:divBdr>
                        <w:top w:val="none" w:sz="0" w:space="0" w:color="auto"/>
                        <w:left w:val="none" w:sz="0" w:space="0" w:color="auto"/>
                        <w:bottom w:val="none" w:sz="0" w:space="0" w:color="auto"/>
                        <w:right w:val="none" w:sz="0" w:space="0" w:color="auto"/>
                      </w:divBdr>
                      <w:divsChild>
                        <w:div w:id="448548904">
                          <w:marLeft w:val="0"/>
                          <w:marRight w:val="0"/>
                          <w:marTop w:val="0"/>
                          <w:marBottom w:val="0"/>
                          <w:divBdr>
                            <w:top w:val="none" w:sz="0" w:space="0" w:color="auto"/>
                            <w:left w:val="none" w:sz="0" w:space="0" w:color="auto"/>
                            <w:bottom w:val="none" w:sz="0" w:space="0" w:color="auto"/>
                            <w:right w:val="none" w:sz="0" w:space="0" w:color="auto"/>
                          </w:divBdr>
                          <w:divsChild>
                            <w:div w:id="1388139209">
                              <w:marLeft w:val="0"/>
                              <w:marRight w:val="0"/>
                              <w:marTop w:val="0"/>
                              <w:marBottom w:val="0"/>
                              <w:divBdr>
                                <w:top w:val="none" w:sz="0" w:space="0" w:color="auto"/>
                                <w:left w:val="none" w:sz="0" w:space="0" w:color="auto"/>
                                <w:bottom w:val="none" w:sz="0" w:space="0" w:color="auto"/>
                                <w:right w:val="none" w:sz="0" w:space="0" w:color="auto"/>
                              </w:divBdr>
                              <w:divsChild>
                                <w:div w:id="502545881">
                                  <w:marLeft w:val="0"/>
                                  <w:marRight w:val="0"/>
                                  <w:marTop w:val="0"/>
                                  <w:marBottom w:val="0"/>
                                  <w:divBdr>
                                    <w:top w:val="none" w:sz="0" w:space="0" w:color="auto"/>
                                    <w:left w:val="none" w:sz="0" w:space="0" w:color="auto"/>
                                    <w:bottom w:val="none" w:sz="0" w:space="0" w:color="auto"/>
                                    <w:right w:val="none" w:sz="0" w:space="0" w:color="auto"/>
                                  </w:divBdr>
                                </w:div>
                                <w:div w:id="813183619">
                                  <w:marLeft w:val="0"/>
                                  <w:marRight w:val="0"/>
                                  <w:marTop w:val="0"/>
                                  <w:marBottom w:val="0"/>
                                  <w:divBdr>
                                    <w:top w:val="none" w:sz="0" w:space="0" w:color="auto"/>
                                    <w:left w:val="none" w:sz="0" w:space="0" w:color="auto"/>
                                    <w:bottom w:val="none" w:sz="0" w:space="0" w:color="auto"/>
                                    <w:right w:val="none" w:sz="0" w:space="0" w:color="auto"/>
                                  </w:divBdr>
                                  <w:divsChild>
                                    <w:div w:id="1900360175">
                                      <w:marLeft w:val="0"/>
                                      <w:marRight w:val="0"/>
                                      <w:marTop w:val="0"/>
                                      <w:marBottom w:val="0"/>
                                      <w:divBdr>
                                        <w:top w:val="none" w:sz="0" w:space="0" w:color="auto"/>
                                        <w:left w:val="none" w:sz="0" w:space="0" w:color="auto"/>
                                        <w:bottom w:val="none" w:sz="0" w:space="0" w:color="auto"/>
                                        <w:right w:val="none" w:sz="0" w:space="0" w:color="auto"/>
                                      </w:divBdr>
                                      <w:divsChild>
                                        <w:div w:id="46996425">
                                          <w:marLeft w:val="0"/>
                                          <w:marRight w:val="0"/>
                                          <w:marTop w:val="0"/>
                                          <w:marBottom w:val="0"/>
                                          <w:divBdr>
                                            <w:top w:val="none" w:sz="0" w:space="0" w:color="auto"/>
                                            <w:left w:val="none" w:sz="0" w:space="0" w:color="auto"/>
                                            <w:bottom w:val="none" w:sz="0" w:space="0" w:color="auto"/>
                                            <w:right w:val="none" w:sz="0" w:space="0" w:color="auto"/>
                                          </w:divBdr>
                                          <w:divsChild>
                                            <w:div w:id="373358656">
                                              <w:marLeft w:val="0"/>
                                              <w:marRight w:val="0"/>
                                              <w:marTop w:val="0"/>
                                              <w:marBottom w:val="0"/>
                                              <w:divBdr>
                                                <w:top w:val="none" w:sz="0" w:space="0" w:color="auto"/>
                                                <w:left w:val="none" w:sz="0" w:space="0" w:color="auto"/>
                                                <w:bottom w:val="none" w:sz="0" w:space="0" w:color="auto"/>
                                                <w:right w:val="none" w:sz="0" w:space="0" w:color="auto"/>
                                              </w:divBdr>
                                            </w:div>
                                            <w:div w:id="731274880">
                                              <w:marLeft w:val="0"/>
                                              <w:marRight w:val="0"/>
                                              <w:marTop w:val="0"/>
                                              <w:marBottom w:val="0"/>
                                              <w:divBdr>
                                                <w:top w:val="none" w:sz="0" w:space="0" w:color="auto"/>
                                                <w:left w:val="none" w:sz="0" w:space="0" w:color="auto"/>
                                                <w:bottom w:val="none" w:sz="0" w:space="0" w:color="auto"/>
                                                <w:right w:val="none" w:sz="0" w:space="0" w:color="auto"/>
                                              </w:divBdr>
                                            </w:div>
                                            <w:div w:id="1424258405">
                                              <w:marLeft w:val="0"/>
                                              <w:marRight w:val="0"/>
                                              <w:marTop w:val="0"/>
                                              <w:marBottom w:val="0"/>
                                              <w:divBdr>
                                                <w:top w:val="none" w:sz="0" w:space="0" w:color="auto"/>
                                                <w:left w:val="none" w:sz="0" w:space="0" w:color="auto"/>
                                                <w:bottom w:val="none" w:sz="0" w:space="0" w:color="auto"/>
                                                <w:right w:val="none" w:sz="0" w:space="0" w:color="auto"/>
                                              </w:divBdr>
                                            </w:div>
                                            <w:div w:id="1532373408">
                                              <w:marLeft w:val="0"/>
                                              <w:marRight w:val="0"/>
                                              <w:marTop w:val="0"/>
                                              <w:marBottom w:val="0"/>
                                              <w:divBdr>
                                                <w:top w:val="none" w:sz="0" w:space="0" w:color="auto"/>
                                                <w:left w:val="none" w:sz="0" w:space="0" w:color="auto"/>
                                                <w:bottom w:val="none" w:sz="0" w:space="0" w:color="auto"/>
                                                <w:right w:val="none" w:sz="0" w:space="0" w:color="auto"/>
                                              </w:divBdr>
                                            </w:div>
                                            <w:div w:id="1833720428">
                                              <w:marLeft w:val="0"/>
                                              <w:marRight w:val="0"/>
                                              <w:marTop w:val="0"/>
                                              <w:marBottom w:val="0"/>
                                              <w:divBdr>
                                                <w:top w:val="none" w:sz="0" w:space="0" w:color="auto"/>
                                                <w:left w:val="none" w:sz="0" w:space="0" w:color="auto"/>
                                                <w:bottom w:val="none" w:sz="0" w:space="0" w:color="auto"/>
                                                <w:right w:val="none" w:sz="0" w:space="0" w:color="auto"/>
                                              </w:divBdr>
                                            </w:div>
                                            <w:div w:id="1842575872">
                                              <w:marLeft w:val="0"/>
                                              <w:marRight w:val="0"/>
                                              <w:marTop w:val="0"/>
                                              <w:marBottom w:val="0"/>
                                              <w:divBdr>
                                                <w:top w:val="none" w:sz="0" w:space="0" w:color="auto"/>
                                                <w:left w:val="none" w:sz="0" w:space="0" w:color="auto"/>
                                                <w:bottom w:val="none" w:sz="0" w:space="0" w:color="auto"/>
                                                <w:right w:val="none" w:sz="0" w:space="0" w:color="auto"/>
                                              </w:divBdr>
                                            </w:div>
                                            <w:div w:id="1846438701">
                                              <w:marLeft w:val="0"/>
                                              <w:marRight w:val="0"/>
                                              <w:marTop w:val="0"/>
                                              <w:marBottom w:val="0"/>
                                              <w:divBdr>
                                                <w:top w:val="none" w:sz="0" w:space="0" w:color="auto"/>
                                                <w:left w:val="none" w:sz="0" w:space="0" w:color="auto"/>
                                                <w:bottom w:val="none" w:sz="0" w:space="0" w:color="auto"/>
                                                <w:right w:val="none" w:sz="0" w:space="0" w:color="auto"/>
                                              </w:divBdr>
                                            </w:div>
                                          </w:divsChild>
                                        </w:div>
                                        <w:div w:id="104420860">
                                          <w:marLeft w:val="0"/>
                                          <w:marRight w:val="0"/>
                                          <w:marTop w:val="0"/>
                                          <w:marBottom w:val="0"/>
                                          <w:divBdr>
                                            <w:top w:val="none" w:sz="0" w:space="0" w:color="auto"/>
                                            <w:left w:val="none" w:sz="0" w:space="0" w:color="auto"/>
                                            <w:bottom w:val="none" w:sz="0" w:space="0" w:color="auto"/>
                                            <w:right w:val="none" w:sz="0" w:space="0" w:color="auto"/>
                                          </w:divBdr>
                                          <w:divsChild>
                                            <w:div w:id="494345668">
                                              <w:marLeft w:val="0"/>
                                              <w:marRight w:val="0"/>
                                              <w:marTop w:val="0"/>
                                              <w:marBottom w:val="0"/>
                                              <w:divBdr>
                                                <w:top w:val="none" w:sz="0" w:space="0" w:color="auto"/>
                                                <w:left w:val="none" w:sz="0" w:space="0" w:color="auto"/>
                                                <w:bottom w:val="none" w:sz="0" w:space="0" w:color="auto"/>
                                                <w:right w:val="none" w:sz="0" w:space="0" w:color="auto"/>
                                              </w:divBdr>
                                            </w:div>
                                            <w:div w:id="147830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340231">
                                          <w:marLeft w:val="0"/>
                                          <w:marRight w:val="0"/>
                                          <w:marTop w:val="0"/>
                                          <w:marBottom w:val="0"/>
                                          <w:divBdr>
                                            <w:top w:val="none" w:sz="0" w:space="0" w:color="auto"/>
                                            <w:left w:val="none" w:sz="0" w:space="0" w:color="auto"/>
                                            <w:bottom w:val="none" w:sz="0" w:space="0" w:color="auto"/>
                                            <w:right w:val="none" w:sz="0" w:space="0" w:color="auto"/>
                                          </w:divBdr>
                                        </w:div>
                                        <w:div w:id="1107311332">
                                          <w:marLeft w:val="0"/>
                                          <w:marRight w:val="0"/>
                                          <w:marTop w:val="0"/>
                                          <w:marBottom w:val="0"/>
                                          <w:divBdr>
                                            <w:top w:val="none" w:sz="0" w:space="0" w:color="auto"/>
                                            <w:left w:val="none" w:sz="0" w:space="0" w:color="auto"/>
                                            <w:bottom w:val="none" w:sz="0" w:space="0" w:color="auto"/>
                                            <w:right w:val="none" w:sz="0" w:space="0" w:color="auto"/>
                                          </w:divBdr>
                                        </w:div>
                                        <w:div w:id="1231816704">
                                          <w:marLeft w:val="0"/>
                                          <w:marRight w:val="0"/>
                                          <w:marTop w:val="0"/>
                                          <w:marBottom w:val="0"/>
                                          <w:divBdr>
                                            <w:top w:val="none" w:sz="0" w:space="0" w:color="auto"/>
                                            <w:left w:val="none" w:sz="0" w:space="0" w:color="auto"/>
                                            <w:bottom w:val="none" w:sz="0" w:space="0" w:color="auto"/>
                                            <w:right w:val="none" w:sz="0" w:space="0" w:color="auto"/>
                                          </w:divBdr>
                                        </w:div>
                                        <w:div w:id="1243372282">
                                          <w:marLeft w:val="0"/>
                                          <w:marRight w:val="0"/>
                                          <w:marTop w:val="0"/>
                                          <w:marBottom w:val="0"/>
                                          <w:divBdr>
                                            <w:top w:val="none" w:sz="0" w:space="0" w:color="auto"/>
                                            <w:left w:val="none" w:sz="0" w:space="0" w:color="auto"/>
                                            <w:bottom w:val="none" w:sz="0" w:space="0" w:color="auto"/>
                                            <w:right w:val="none" w:sz="0" w:space="0" w:color="auto"/>
                                          </w:divBdr>
                                        </w:div>
                                        <w:div w:id="1802113986">
                                          <w:marLeft w:val="0"/>
                                          <w:marRight w:val="0"/>
                                          <w:marTop w:val="0"/>
                                          <w:marBottom w:val="0"/>
                                          <w:divBdr>
                                            <w:top w:val="none" w:sz="0" w:space="0" w:color="auto"/>
                                            <w:left w:val="none" w:sz="0" w:space="0" w:color="auto"/>
                                            <w:bottom w:val="none" w:sz="0" w:space="0" w:color="auto"/>
                                            <w:right w:val="none" w:sz="0" w:space="0" w:color="auto"/>
                                          </w:divBdr>
                                        </w:div>
                                        <w:div w:id="19667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3205</Words>
  <Characters>18274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The Electromagnetic Pulse Commission Warns of an Old Threat with a New Face</vt:lpstr>
    </vt:vector>
  </TitlesOfParts>
  <Company>DevTec Global</Company>
  <LinksUpToDate>false</LinksUpToDate>
  <CharactersWithSpaces>21437</CharactersWithSpaces>
  <SharedDoc>false</SharedDoc>
  <HLinks>
    <vt:vector size="96" baseType="variant">
      <vt:variant>
        <vt:i4>6160440</vt:i4>
      </vt:variant>
      <vt:variant>
        <vt:i4>45</vt:i4>
      </vt:variant>
      <vt:variant>
        <vt:i4>0</vt:i4>
      </vt:variant>
      <vt:variant>
        <vt:i4>5</vt:i4>
      </vt:variant>
      <vt:variant>
        <vt:lpwstr>http://www.heritage.org/About/Staff/JackSpencer_old.cfm</vt:lpwstr>
      </vt:variant>
      <vt:variant>
        <vt:lpwstr/>
      </vt:variant>
      <vt:variant>
        <vt:i4>3932206</vt:i4>
      </vt:variant>
      <vt:variant>
        <vt:i4>42</vt:i4>
      </vt:variant>
      <vt:variant>
        <vt:i4>0</vt:i4>
      </vt:variant>
      <vt:variant>
        <vt:i4>5</vt:i4>
      </vt:variant>
      <vt:variant>
        <vt:lpwstr>http://www.heritage.org/Research/Reports/2004/08/The-Electromagnetic-Pulse-Commission-Warns-of-an-Old-Threat-with-a-New-Face</vt:lpwstr>
      </vt:variant>
      <vt:variant>
        <vt:lpwstr>pgfId-1132911#pgfId-1132911</vt:lpwstr>
      </vt:variant>
      <vt:variant>
        <vt:i4>3932198</vt:i4>
      </vt:variant>
      <vt:variant>
        <vt:i4>39</vt:i4>
      </vt:variant>
      <vt:variant>
        <vt:i4>0</vt:i4>
      </vt:variant>
      <vt:variant>
        <vt:i4>5</vt:i4>
      </vt:variant>
      <vt:variant>
        <vt:lpwstr>http://www.heritage.org/Research/Reports/2004/08/The-Electromagnetic-Pulse-Commission-Warns-of-an-Old-Threat-with-a-New-Face</vt:lpwstr>
      </vt:variant>
      <vt:variant>
        <vt:lpwstr>pgfId-1132899#pgfId-1132899</vt:lpwstr>
      </vt:variant>
      <vt:variant>
        <vt:i4>3932207</vt:i4>
      </vt:variant>
      <vt:variant>
        <vt:i4>36</vt:i4>
      </vt:variant>
      <vt:variant>
        <vt:i4>0</vt:i4>
      </vt:variant>
      <vt:variant>
        <vt:i4>5</vt:i4>
      </vt:variant>
      <vt:variant>
        <vt:lpwstr>http://www.heritage.org/Research/Reports/2004/08/The-Electromagnetic-Pulse-Commission-Warns-of-an-Old-Threat-with-a-New-Face</vt:lpwstr>
      </vt:variant>
      <vt:variant>
        <vt:lpwstr>pgfId-1132890#pgfId-1132890</vt:lpwstr>
      </vt:variant>
      <vt:variant>
        <vt:i4>3932204</vt:i4>
      </vt:variant>
      <vt:variant>
        <vt:i4>33</vt:i4>
      </vt:variant>
      <vt:variant>
        <vt:i4>0</vt:i4>
      </vt:variant>
      <vt:variant>
        <vt:i4>5</vt:i4>
      </vt:variant>
      <vt:variant>
        <vt:lpwstr>http://www.heritage.org/Research/Reports/2004/08/The-Electromagnetic-Pulse-Commission-Warns-of-an-Old-Threat-with-a-New-Face</vt:lpwstr>
      </vt:variant>
      <vt:variant>
        <vt:lpwstr>pgfId-1132883#pgfId-1132883</vt:lpwstr>
      </vt:variant>
      <vt:variant>
        <vt:i4>3932204</vt:i4>
      </vt:variant>
      <vt:variant>
        <vt:i4>30</vt:i4>
      </vt:variant>
      <vt:variant>
        <vt:i4>0</vt:i4>
      </vt:variant>
      <vt:variant>
        <vt:i4>5</vt:i4>
      </vt:variant>
      <vt:variant>
        <vt:lpwstr>http://www.heritage.org/Research/Reports/2004/08/The-Electromagnetic-Pulse-Commission-Warns-of-an-Old-Threat-with-a-New-Face</vt:lpwstr>
      </vt:variant>
      <vt:variant>
        <vt:lpwstr>pgfId-1132873#pgfId-1132873</vt:lpwstr>
      </vt:variant>
      <vt:variant>
        <vt:i4>3932207</vt:i4>
      </vt:variant>
      <vt:variant>
        <vt:i4>27</vt:i4>
      </vt:variant>
      <vt:variant>
        <vt:i4>0</vt:i4>
      </vt:variant>
      <vt:variant>
        <vt:i4>5</vt:i4>
      </vt:variant>
      <vt:variant>
        <vt:lpwstr>http://www.heritage.org/Research/Reports/2004/08/The-Electromagnetic-Pulse-Commission-Warns-of-an-Old-Threat-with-a-New-Face</vt:lpwstr>
      </vt:variant>
      <vt:variant>
        <vt:lpwstr>pgfId-1132870#pgfId-1132870</vt:lpwstr>
      </vt:variant>
      <vt:variant>
        <vt:i4>3932203</vt:i4>
      </vt:variant>
      <vt:variant>
        <vt:i4>24</vt:i4>
      </vt:variant>
      <vt:variant>
        <vt:i4>0</vt:i4>
      </vt:variant>
      <vt:variant>
        <vt:i4>5</vt:i4>
      </vt:variant>
      <vt:variant>
        <vt:lpwstr>http://www.heritage.org/Research/Reports/2004/08/The-Electromagnetic-Pulse-Commission-Warns-of-an-Old-Threat-with-a-New-Face</vt:lpwstr>
      </vt:variant>
      <vt:variant>
        <vt:lpwstr>pgfId-1132994#pgfId-1132994</vt:lpwstr>
      </vt:variant>
      <vt:variant>
        <vt:i4>1966155</vt:i4>
      </vt:variant>
      <vt:variant>
        <vt:i4>21</vt:i4>
      </vt:variant>
      <vt:variant>
        <vt:i4>0</vt:i4>
      </vt:variant>
      <vt:variant>
        <vt:i4>5</vt:i4>
      </vt:variant>
      <vt:variant>
        <vt:lpwstr>http://www.heritage.org/Research/HomelandSecurity/wm2159.cfm</vt:lpwstr>
      </vt:variant>
      <vt:variant>
        <vt:lpwstr/>
      </vt:variant>
      <vt:variant>
        <vt:i4>589843</vt:i4>
      </vt:variant>
      <vt:variant>
        <vt:i4>18</vt:i4>
      </vt:variant>
      <vt:variant>
        <vt:i4>0</vt:i4>
      </vt:variant>
      <vt:variant>
        <vt:i4>5</vt:i4>
      </vt:variant>
      <vt:variant>
        <vt:lpwstr>http://addthis.com/bookmark.php?v=250&amp;pub=xa-4ab7b5b1130a801d</vt:lpwstr>
      </vt:variant>
      <vt:variant>
        <vt:lpwstr/>
      </vt:variant>
      <vt:variant>
        <vt:i4>2031676</vt:i4>
      </vt:variant>
      <vt:variant>
        <vt:i4>15</vt:i4>
      </vt:variant>
      <vt:variant>
        <vt:i4>0</vt:i4>
      </vt:variant>
      <vt:variant>
        <vt:i4>5</vt:i4>
      </vt:variant>
      <vt:variant>
        <vt:lpwstr>http://www.heritage.org/Research/Reports/2004/08/The-Electromagnetic-Pulse-Commission-Warns-of-an-Old-Threat-with-a-New-Face</vt:lpwstr>
      </vt:variant>
      <vt:variant>
        <vt:lpwstr>#</vt:lpwstr>
      </vt:variant>
      <vt:variant>
        <vt:i4>6750270</vt:i4>
      </vt:variant>
      <vt:variant>
        <vt:i4>12</vt:i4>
      </vt:variant>
      <vt:variant>
        <vt:i4>0</vt:i4>
      </vt:variant>
      <vt:variant>
        <vt:i4>5</vt:i4>
      </vt:variant>
      <vt:variant>
        <vt:lpwstr>http://twitter.com/home?status=The+Electromagnetic+Pulse+Commission+Warns+of+an+Old+Threat+with+aNew+Face%20|%20The%20Heritage%20Foundation:%20http://www.heritage.org/Research/Reports/2004/08/The-Electromagnetic-Pulse-Commission-Warns-of-an-Old-Threat-with-a-New-Face</vt:lpwstr>
      </vt:variant>
      <vt:variant>
        <vt:lpwstr/>
      </vt:variant>
      <vt:variant>
        <vt:i4>4259853</vt:i4>
      </vt:variant>
      <vt:variant>
        <vt:i4>9</vt:i4>
      </vt:variant>
      <vt:variant>
        <vt:i4>0</vt:i4>
      </vt:variant>
      <vt:variant>
        <vt:i4>5</vt:i4>
      </vt:variant>
      <vt:variant>
        <vt:lpwstr>http://www.facebook.com/sharer.php?u=http://www.heritage.org%2fResearch%2fReports%2f2004%2f08%2fThe-Electromagnetic-Pulse-Commission-Warns-of-an-Old-Threat-with-a-New-Face&amp;t=The+Electromagnetic+Pulse+Commission+Warns+of+an+Old+Threat+with+aNew+Face</vt:lpwstr>
      </vt:variant>
      <vt:variant>
        <vt:lpwstr/>
      </vt:variant>
      <vt:variant>
        <vt:i4>3211329</vt:i4>
      </vt:variant>
      <vt:variant>
        <vt:i4>6</vt:i4>
      </vt:variant>
      <vt:variant>
        <vt:i4>0</vt:i4>
      </vt:variant>
      <vt:variant>
        <vt:i4>5</vt:i4>
      </vt:variant>
      <vt:variant>
        <vt:lpwstr>http://s3.amazonaws.com/thf_media/2004/pdf/bg1784.pdf</vt:lpwstr>
      </vt:variant>
      <vt:variant>
        <vt:lpwstr/>
      </vt:variant>
      <vt:variant>
        <vt:i4>3211329</vt:i4>
      </vt:variant>
      <vt:variant>
        <vt:i4>3</vt:i4>
      </vt:variant>
      <vt:variant>
        <vt:i4>0</vt:i4>
      </vt:variant>
      <vt:variant>
        <vt:i4>5</vt:i4>
      </vt:variant>
      <vt:variant>
        <vt:lpwstr>http://s3.amazonaws.com/thf_media/2004/pdf/bg1784.pdf</vt:lpwstr>
      </vt:variant>
      <vt:variant>
        <vt:lpwstr/>
      </vt:variant>
      <vt:variant>
        <vt:i4>7733362</vt:i4>
      </vt:variant>
      <vt:variant>
        <vt:i4>0</vt:i4>
      </vt:variant>
      <vt:variant>
        <vt:i4>0</vt:i4>
      </vt:variant>
      <vt:variant>
        <vt:i4>5</vt:i4>
      </vt:variant>
      <vt:variant>
        <vt:lpwstr>http://www.heritage.org/About/Staff/S/Jack-Spencer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Electromagnetic Pulse Commission Warns of an Old Threat with a New Face</dc:title>
  <dc:subject/>
  <dc:creator>Tino Randall</dc:creator>
  <cp:keywords/>
  <dc:description/>
  <cp:lastModifiedBy>Tino Randall</cp:lastModifiedBy>
  <cp:revision>2</cp:revision>
  <dcterms:created xsi:type="dcterms:W3CDTF">2020-03-04T00:00:00Z</dcterms:created>
  <dcterms:modified xsi:type="dcterms:W3CDTF">2020-03-04T00:00:00Z</dcterms:modified>
</cp:coreProperties>
</file>